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«ЧЕРНЯНСКИЙ РАЙОН» </w:t>
      </w: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Андреевка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24 марта 2025 года</w:t>
        <w:tab/>
        <w:tab/>
        <w:tab/>
        <w:tab/>
        <w:tab/>
        <w:tab/>
        <w:tab/>
        <w:tab/>
        <w:t xml:space="preserve">№ </w:t>
      </w:r>
      <w:r>
        <w:rPr>
          <w:b/>
          <w:bCs/>
          <w:sz w:val="28"/>
          <w:szCs w:val="28"/>
        </w:rPr>
        <w:t xml:space="preserve">29/94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none"/>
        </w:rPr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Андреевского сельского поселения муниципального района «Чернянский район» Белгородской области от </w:t>
      </w:r>
      <w:r>
        <w:rPr>
          <w:b/>
          <w:i w:val="0"/>
          <w:color w:val="000000"/>
          <w:highlight w:val="none"/>
        </w:rPr>
        <w:t xml:space="preserve">26.02.2016 г. № 141</w:t>
      </w:r>
      <w:r>
        <w:rPr>
          <w:b/>
          <w:i w:val="0"/>
          <w:color w:val="000000"/>
          <w:highlight w:val="none"/>
        </w:rPr>
        <w:t xml:space="preserve"> «Об утверждении </w:t>
      </w:r>
      <w:r>
        <w:rPr>
          <w:b/>
          <w:i w:val="0"/>
          <w:color w:val="000000"/>
          <w:highlight w:val="none"/>
        </w:rPr>
        <w:t xml:space="preserve">Порядка </w:t>
      </w:r>
      <w:r>
        <w:rPr>
          <w:b/>
          <w:i w:val="0"/>
          <w:color w:val="000000"/>
          <w:highlight w:val="none"/>
        </w:rPr>
        <w:t xml:space="preserve">определения размера арендной платы, а также порядка, условий и сроков внесения арендной платы за земельные участки, находящиеся </w:t>
      </w:r>
      <w:r>
        <w:rPr>
          <w:b/>
          <w:bCs w:val="0"/>
          <w:i w:val="0"/>
          <w:color w:val="000000"/>
          <w:highlight w:val="none"/>
        </w:rPr>
      </w:r>
      <w:r>
        <w:rPr>
          <w:b/>
          <w:bCs w:val="0"/>
          <w:i w:val="0"/>
          <w:color w:val="000000"/>
          <w:highlight w:val="none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в муниципальной собственности </w:t>
      </w:r>
      <w:r>
        <w:rPr>
          <w:b/>
          <w:i w:val="0"/>
          <w:color w:val="000000"/>
          <w:highlight w:val="none"/>
        </w:rPr>
        <w:t xml:space="preserve">Андреевского </w:t>
      </w:r>
      <w:r>
        <w:rPr>
          <w:b/>
          <w:i w:val="0"/>
          <w:color w:val="000000"/>
          <w:highlight w:val="none"/>
        </w:rPr>
        <w:t xml:space="preserve"> сельского поселения муниципального района «Чернянский район» Белгородской области предо</w:t>
      </w:r>
      <w:r>
        <w:rPr>
          <w:b/>
          <w:i w:val="0"/>
          <w:color w:val="000000"/>
          <w:highlight w:val="none"/>
        </w:rPr>
        <w:t xml:space="preserve">ставленные в аренду без торгов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</w:t>
      </w:r>
      <w:r>
        <w:rPr>
          <w:b w:val="0"/>
          <w:i w:val="0"/>
          <w:highlight w:val="none"/>
        </w:rPr>
        <w:t xml:space="preserve"> соответствии со статьей 39.7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</w:t>
      </w:r>
      <w:r>
        <w:rPr>
          <w:b w:val="0"/>
          <w:i w:val="0"/>
          <w:highlight w:val="none"/>
        </w:rPr>
        <w:t xml:space="preserve">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</w:t>
      </w:r>
      <w:r>
        <w:rPr>
          <w:b w:val="0"/>
          <w:i w:val="0"/>
          <w:highlight w:val="none"/>
        </w:rPr>
        <w:t xml:space="preserve">ной платы за земли, находящиеся в собственности Российской Федерации», постановления Правительства Белгородской области от 29.12.2015 г. </w:t>
      </w:r>
      <w:r>
        <w:rPr>
          <w:b w:val="0"/>
          <w:i w:val="0"/>
          <w:highlight w:val="none"/>
        </w:rPr>
        <w:t xml:space="preserve">№ 490-пп </w:t>
      </w:r>
      <w:r>
        <w:rPr>
          <w:b w:val="0"/>
          <w:i w:val="0"/>
          <w:highlight w:val="none"/>
        </w:rPr>
        <w:t xml:space="preserve">«О внесении изменений в некоторые постановления Правительства Белгородской области», постановления Правитель</w:t>
      </w:r>
      <w:r>
        <w:rPr>
          <w:b w:val="0"/>
          <w:i w:val="0"/>
          <w:highlight w:val="none"/>
        </w:rPr>
        <w:t xml:space="preserve">ства</w:t>
      </w:r>
      <w:r>
        <w:rPr>
          <w:b w:val="0"/>
          <w:i w:val="0"/>
          <w:highlight w:val="none"/>
        </w:rPr>
        <w:t xml:space="preserve">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</w:t>
      </w:r>
      <w:r>
        <w:rPr>
          <w:b w:val="0"/>
          <w:i w:val="0"/>
          <w:highlight w:val="none"/>
        </w:rPr>
        <w:t xml:space="preserve">осударственная собственность на которые не разграничена, предоставленные в аренду без торгов» земское собрание Андреевского</w:t>
      </w:r>
      <w:r>
        <w:rPr>
          <w:b w:val="0"/>
          <w:bCs w:val="0"/>
          <w:i w:val="0"/>
          <w:color w:val="00000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сельского поселения муниципального района «Чернянский район» Белгородской области</w:t>
      </w:r>
      <w:r>
        <w:rPr>
          <w:b w:val="0"/>
          <w:i w:val="0"/>
          <w:highlight w:val="none"/>
        </w:rPr>
        <w:t xml:space="preserve"> </w:t>
      </w:r>
      <w:r>
        <w:rPr>
          <w:b/>
          <w:i w:val="0"/>
          <w:highlight w:val="none"/>
        </w:rPr>
        <w:t xml:space="preserve">р е ш и л 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«</w:t>
      </w:r>
      <w:r>
        <w:rPr>
          <w:i w:val="0"/>
          <w:highlight w:val="none"/>
        </w:rPr>
        <w:t xml:space="preserve">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</w:t>
      </w:r>
      <w:r>
        <w:rPr>
          <w:b w:val="0"/>
          <w:bCs w:val="0"/>
          <w:i w:val="0"/>
          <w:color w:val="000000"/>
          <w:highlight w:val="none"/>
        </w:rPr>
        <w:t xml:space="preserve">Андреевского</w:t>
      </w:r>
      <w:r>
        <w:rPr>
          <w:i w:val="0"/>
          <w:highlight w:val="none"/>
        </w:rPr>
        <w:t xml:space="preserve"> сельского поселения муниципального района «Чернянский район» Белгородской облас</w:t>
      </w:r>
      <w:r>
        <w:rPr>
          <w:i w:val="0"/>
          <w:highlight w:val="none"/>
        </w:rPr>
        <w:t xml:space="preserve">ти предоставленные в аренду без торгов», утвержденный </w:t>
      </w:r>
      <w:r>
        <w:rPr>
          <w:i w:val="0"/>
          <w:highlight w:val="none"/>
        </w:rPr>
        <w:t xml:space="preserve">решением земского собрания Андреевского</w:t>
      </w:r>
      <w:r>
        <w:rPr>
          <w:i w:val="0"/>
          <w:highlight w:val="none"/>
        </w:rPr>
        <w:t xml:space="preserve"> сельского поселения муниципального района «Чернянский район» Белгородской области от </w:t>
      </w:r>
      <w:r>
        <w:rPr>
          <w:b w:val="0"/>
          <w:bCs w:val="0"/>
          <w:i w:val="0"/>
          <w:color w:val="000000"/>
          <w:highlight w:val="none"/>
        </w:rPr>
        <w:t xml:space="preserve">26.02.2016 г. № 141</w:t>
      </w:r>
      <w:r>
        <w:rPr>
          <w:i w:val="0"/>
          <w:highlight w:val="none"/>
        </w:rPr>
        <w:t xml:space="preserve"> (далее – Порядок) </w:t>
      </w:r>
      <w:r>
        <w:rPr>
          <w:b w:val="0"/>
          <w:bCs w:val="0"/>
          <w:i w:val="0"/>
          <w:color w:val="000000"/>
          <w:highlight w:val="none"/>
        </w:rPr>
        <w:t xml:space="preserve">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1.1. Подпункт «б» пункта 2 Порядка изложить в новой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«б) </w:t>
      </w:r>
      <w:r>
        <w:rPr>
          <w:b w:val="0"/>
          <w:bCs w:val="0"/>
          <w:highlight w:val="none"/>
        </w:rPr>
        <w:t xml:space="preserve">в соответствии со ставками арендной платы утвержденными согласно постановлению Правительства Российской Федерации от 16.07.2009 г. №</w:t>
      </w:r>
      <w:r>
        <w:rPr>
          <w:b w:val="0"/>
          <w:bCs w:val="0"/>
          <w:highlight w:val="none"/>
        </w:rPr>
        <w:t xml:space="preserve">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</w:t>
      </w:r>
      <w:r>
        <w:rPr>
          <w:b w:val="0"/>
          <w:bCs w:val="0"/>
          <w:highlight w:val="none"/>
        </w:rPr>
        <w:t xml:space="preserve">за земли, находящиеся в собственности Российской Федерации»;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1.2. </w:t>
      </w:r>
      <w:r>
        <w:rPr>
          <w:b w:val="0"/>
          <w:bCs w:val="0"/>
          <w:highlight w:val="none"/>
        </w:rPr>
        <w:t xml:space="preserve">Подпункт «в» пункта 2 Порядка признать утратившим силу.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1.3. Пункт 3 Порядка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«3.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а) 0,01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изъятого из оборота в соответствии со статьей 27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статьей 13 Земельного кодекса Российско</w:t>
      </w:r>
      <w:r>
        <w:rPr>
          <w:b w:val="0"/>
          <w:bCs w:val="0"/>
          <w:highlight w:val="none"/>
        </w:rPr>
        <w:t xml:space="preserve">й Федерации;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</w:t>
      </w:r>
      <w:r>
        <w:rPr>
          <w:b w:val="0"/>
          <w:bCs w:val="0"/>
          <w:highlight w:val="none"/>
        </w:rPr>
        <w:t xml:space="preserve">ежающего развития, на срок действия указанного соглашения;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</w:t>
      </w:r>
      <w:r>
        <w:rPr>
          <w:b w:val="0"/>
          <w:bCs w:val="0"/>
          <w:highlight w:val="none"/>
        </w:rPr>
        <w:t xml:space="preserve">культурного наследия (памятника истории и культуры), заключенного в соответствии с постановлением Правительства Белгородской области от 25.08.2014 г. № 322-пп «Об утверждении Положения о предоставлении имущества, находящегося в государственной собств</w:t>
      </w:r>
      <w:r>
        <w:rPr>
          <w:b w:val="0"/>
          <w:bCs w:val="0"/>
          <w:highlight w:val="none"/>
        </w:rPr>
        <w:t xml:space="preserve">е</w:t>
      </w:r>
      <w:r>
        <w:rPr>
          <w:b w:val="0"/>
          <w:bCs w:val="0"/>
          <w:highlight w:val="none"/>
        </w:rPr>
        <w:t xml:space="preserve">нности Белгородской области,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имущества». При нарушении условий охранного обязательства (в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</w:t>
      </w:r>
      <w:r>
        <w:rPr>
          <w:b w:val="0"/>
          <w:bCs w:val="0"/>
          <w:highlight w:val="none"/>
        </w:rPr>
        <w:t xml:space="preserve">о</w:t>
      </w:r>
      <w:r>
        <w:rPr>
          <w:b w:val="0"/>
          <w:bCs w:val="0"/>
          <w:highlight w:val="none"/>
        </w:rPr>
        <w:t xml:space="preserve">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 об оценочной деятельности, но не ниже размера земельного налога, в отноше</w:t>
      </w:r>
      <w:r>
        <w:rPr>
          <w:b w:val="0"/>
          <w:bCs w:val="0"/>
          <w:highlight w:val="none"/>
        </w:rPr>
        <w:t xml:space="preserve">нии такого земельного участка;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на котором расположен индивидуальный жилой дом, предоставленный по программе обеспечения жильем семей, имеющих детей-инвалидов, нуждающихся в жилых помещениях на территории Белгородской области;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гражданину в соответствии с законом Белгородской области от 03.12.2024 г. № 423 «О предоставлении земельных участков отдельным категориям граждан в аренду без проведения торгов»;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а1)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б) 0,3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сенокошения или выпаса сельскохозяйственных животных;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водоохранных зон, которые примыкают к береговой линии (границам водного объекта), </w:t>
      </w:r>
      <w:r>
        <w:rPr>
          <w:b w:val="0"/>
          <w:bCs w:val="0"/>
          <w:highlight w:val="none"/>
        </w:rPr>
        <w:t xml:space="preserve">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</w:t>
      </w:r>
      <w:r>
        <w:rPr>
          <w:b w:val="0"/>
          <w:bCs w:val="0"/>
          <w:highlight w:val="none"/>
        </w:rPr>
        <w:t xml:space="preserve">нь, утверждаемый Правительством Белгородской области в соответствии с законом Белгородской области от 25.12.2017 г. № 233 «О реализации в Белгородской области отдельных положений Земельного кодекса Российской Федерации»;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в) 0,6 процента в отношении: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осуществления крестьянским (фермерским) хозяйством его деятельности;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г) 1,5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 в случаях, не указанных в подпунктах «а» - «в» пункта 3 и пункте 4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</w:t>
      </w:r>
      <w:r>
        <w:rPr>
          <w:b w:val="0"/>
          <w:bCs w:val="0"/>
          <w:highlight w:val="none"/>
        </w:rPr>
        <w:t xml:space="preserve">и</w:t>
      </w:r>
      <w:r>
        <w:rPr>
          <w:b w:val="0"/>
          <w:bCs w:val="0"/>
          <w:highlight w:val="none"/>
        </w:rPr>
        <w:t xml:space="preserve">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</w:t>
      </w:r>
      <w:r>
        <w:rPr>
          <w:b w:val="0"/>
          <w:bCs w:val="0"/>
          <w:highlight w:val="none"/>
        </w:rPr>
        <w:t xml:space="preserve">сть отсутствуют;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</w:t>
      </w:r>
      <w:r>
        <w:rPr>
          <w:b w:val="0"/>
          <w:bCs w:val="0"/>
          <w:highlight w:val="none"/>
        </w:rPr>
        <w:t xml:space="preserve">лизации инвестиционных проектов при условии соответствия указанных объектов, инвестиционных проектов критериям, установленным законом Белгородской области от 03.04.2015 г. № 345 «Об установлении критериев, которым должны соответствовать объекты социаль</w:t>
      </w:r>
      <w:r>
        <w:rPr>
          <w:b w:val="0"/>
          <w:bCs w:val="0"/>
          <w:highlight w:val="none"/>
        </w:rPr>
        <w:t xml:space="preserve">н</w:t>
      </w:r>
      <w:r>
        <w:rPr>
          <w:b w:val="0"/>
          <w:bCs w:val="0"/>
          <w:highlight w:val="none"/>
        </w:rPr>
        <w:t xml:space="preserve">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торгов», но не выше размера земельного налога, рассчитанного в отношении такого земельног</w:t>
      </w:r>
      <w:r>
        <w:rPr>
          <w:b w:val="0"/>
          <w:bCs w:val="0"/>
          <w:highlight w:val="none"/>
        </w:rPr>
        <w:t xml:space="preserve">о участка;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пунктом 4 настоящего Порядка;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</w:t>
      </w:r>
      <w:r>
        <w:rPr>
          <w:b w:val="0"/>
          <w:bCs w:val="0"/>
          <w:highlight w:val="none"/>
        </w:rPr>
        <w:t xml:space="preserve">ерации и Правительства Российской Федерации, в случаях, не указанных в подпунктах «а» - «в» настоящего пункта и пункте 4 настоящего Порядка;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д) 2 процента в отношении: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в соответствии со статьей 39.6 Земельного кодекса Российской Федерации недропользователю для проведения работ, связанных с пользованием недрами;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«а» - «г» настоящего пункта и пункте 4 настоящего Порядка;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д</w:t>
      </w:r>
      <w:r>
        <w:rPr>
          <w:b w:val="0"/>
          <w:bCs w:val="0"/>
          <w:highlight w:val="none"/>
        </w:rPr>
        <w:t xml:space="preserve">1)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</w:t>
      </w:r>
      <w:r>
        <w:rPr>
          <w:b w:val="0"/>
          <w:bCs w:val="0"/>
          <w:highlight w:val="none"/>
        </w:rPr>
        <w:t xml:space="preserve">м до 4,5 процента, нормативными правовыми актами представительных органов муниципальных районов, муниципальных и городских округов;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д2) 3 процента в отношении земельного участка в случаях, не указанных в подпунктах «а» - «д1» настоящего пункта и пунктах 4 - 5 настоящего Порядка, на котором расположены здания, сооружения, объекты незавершенного строительства.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bCs w:val="0"/>
          <w:i w:val="0"/>
          <w:color w:val="000000"/>
          <w:highlight w:val="none"/>
        </w:rPr>
        <w:t xml:space="preserve">Андреевского</w:t>
      </w:r>
      <w:r>
        <w:rPr>
          <w:i w:val="0"/>
          <w:highlight w:val="none"/>
        </w:rPr>
        <w:t xml:space="preserve">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bCs w:val="0"/>
          <w:i w:val="0"/>
          <w:color w:val="000000"/>
          <w:highlight w:val="none"/>
        </w:rPr>
        <w:t xml:space="preserve">Андреевского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https://andreevka-r31.gosweb.gosuslugi.ru//</w:t>
      </w:r>
      <w:r>
        <w:rPr>
          <w:i w:val="0"/>
          <w:highlight w:val="none"/>
        </w:rPr>
        <w:t xml:space="preserve">) в порядке, предусмотренном Уставом Андреевского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</w:t>
      </w:r>
      <w:r>
        <w:rPr>
          <w:i w:val="0"/>
          <w:highlight w:val="none"/>
        </w:rPr>
        <w:t xml:space="preserve">Контроль за выполнением настоящего решения возложить на главу администрации </w:t>
      </w:r>
      <w:r>
        <w:rPr>
          <w:b w:val="0"/>
          <w:bCs w:val="0"/>
          <w:i w:val="0"/>
          <w:color w:val="000000"/>
          <w:highlight w:val="none"/>
        </w:rPr>
        <w:t xml:space="preserve">Андреевского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(Рязанцев В.И.)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i w:val="0"/>
          <w:color w:val="000000"/>
          <w:highlight w:val="none"/>
        </w:rPr>
        <w:t xml:space="preserve">Андреевского</w:t>
      </w:r>
      <w:r>
        <w:rPr>
          <w:b/>
          <w:bCs/>
          <w:i w:val="0"/>
          <w:highlight w:val="non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 xml:space="preserve">      Е.А. Косинова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566" w:right="567" w:bottom="850" w:left="1701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46</cp:revision>
  <dcterms:modified xsi:type="dcterms:W3CDTF">2025-04-02T08:53:22Z</dcterms:modified>
</cp:coreProperties>
</file>