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Порядок 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тмен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ы</w:t>
      </w:r>
    </w:p>
    <w:p>
      <w:pPr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муниципальных правовых актов и приостановлени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их действия</w:t>
      </w:r>
    </w:p>
    <w:p>
      <w:pPr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Отмена муниципальных правовых актов и приостановление их действия осуществляется в соответствии со статьей 48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едерального закона от 06.10.2003 года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которой установлено.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Выдержка из статьи 48 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едерального закона от 06.10.2003 года №131-ФЗ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</w:p>
    <w:p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 xml:space="preserve">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Российской Федерации, - уполномоченным органом государственной власти Российской Федерации (уполномоченным органом государственной власти субъекта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Федерации).</w:t>
      </w:r>
    </w:p>
    <w:p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образования, принятых до вступления решения суда в законную силу, или для отмены данных муниципальных правовых актов.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 w:val="true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20" w:customStyle="1">
    <w:name w:val="Заголовок 2 Знак"/>
    <w:basedOn w:val="a0"/>
    <w:link w:val="2"/>
    <w:uiPriority w:val="9"/>
    <w:rPr>
      <w:rFonts w:ascii="Times New Roman" w:hAnsi="Times New Roman" w:eastAsia="Times New Roman" w:cs="Times New Roman"/>
      <w:b/>
      <w:bCs/>
      <w:sz w:val="36"/>
      <w:szCs w:val="3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consultantplus://offline/ref=8203523B1BBEA92DCDAD2F42F446FFD8BD17A1048CFE192D12C9FACFB7082D77E8E4F7F880EC3C09E0O8L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haracters>1733</Characters>
  <CharactersWithSpaces>2032</CharactersWithSpaces>
  <Company>Org</Company>
  <DocSecurity>0</DocSecurity>
  <HyperlinksChanged>false</HyperlinksChanged>
  <Lines>14</Lines>
  <LinksUpToDate>false</LinksUpToDate>
  <Pages>1</Pages>
  <Paragraphs>4</Paragraphs>
  <ScaleCrop>false</ScaleCrop>
  <SharedDoc>false</SharedDoc>
  <Template>Normal</Template>
  <TotalTime>12</TotalTime>
  <Words>303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2012-06-07T10:20:00Z</dcterms:created>
  <dcterms:modified xsi:type="dcterms:W3CDTF">2013-10-18T08:01:00Z</dcterms:modified>
</cp:coreProperties>
</file>