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D4" w:rsidRPr="004460D4" w:rsidRDefault="004460D4" w:rsidP="004460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60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Приемная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Федеральный Закон № 59-ФЗ от 21.04.2006 года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"О  порядке рассмотрения обращений граждан Российской Федерации"</w:t>
      </w:r>
    </w:p>
    <w:p w:rsidR="004460D4" w:rsidRPr="004460D4" w:rsidRDefault="004460D4" w:rsidP="00446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2. Право граждан на обращение</w:t>
      </w:r>
    </w:p>
    <w:p w:rsidR="004460D4" w:rsidRPr="004460D4" w:rsidRDefault="004460D4" w:rsidP="00446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асть 1 в ред. Федерального закона от 07.05.2013 N 80-ФЗ)</w:t>
      </w:r>
    </w:p>
    <w:p w:rsidR="004460D4" w:rsidRPr="004460D4" w:rsidRDefault="004460D4" w:rsidP="00446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лиц.3. Рассмотрение обращений граждан осуществляется бесплатно. </w:t>
      </w:r>
    </w:p>
    <w:p w:rsidR="004460D4" w:rsidRPr="004460D4" w:rsidRDefault="004460D4" w:rsidP="00446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граждан осуществляется бесплатно.</w:t>
      </w:r>
    </w:p>
    <w:p w:rsidR="004460D4" w:rsidRPr="004460D4" w:rsidRDefault="004460D4" w:rsidP="00446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:rsidR="004460D4" w:rsidRPr="004460D4" w:rsidRDefault="004460D4" w:rsidP="00446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460D4" w:rsidRPr="004460D4" w:rsidRDefault="004460D4" w:rsidP="00446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 гарантии права граждан на обращение, дополняющие гарантии, установленные настоящим Федеральным законом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5. Права гражданина при рассмотрении обращения</w:t>
      </w:r>
    </w:p>
    <w:p w:rsidR="004460D4" w:rsidRPr="004460D4" w:rsidRDefault="004460D4" w:rsidP="00446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460D4" w:rsidRPr="004460D4" w:rsidRDefault="004460D4" w:rsidP="00446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 (в ред. Федерального закона от 27.07.2010 N 227-ФЗ)</w:t>
      </w:r>
    </w:p>
    <w:p w:rsidR="004460D4" w:rsidRPr="004460D4" w:rsidRDefault="004460D4" w:rsidP="00446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460D4" w:rsidRPr="004460D4" w:rsidRDefault="004460D4" w:rsidP="00446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460D4" w:rsidRPr="004460D4" w:rsidRDefault="004460D4" w:rsidP="00446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proofErr w:type="spellStart"/>
      <w:r w:rsidRPr="004460D4">
        <w:rPr>
          <w:rFonts w:ascii="Times New Roman" w:eastAsia="Times New Roman" w:hAnsi="Times New Roman" w:cs="Times New Roman"/>
          <w:sz w:val="24"/>
          <w:szCs w:val="24"/>
        </w:rPr>
        <w:t>законодательствомРоссийской</w:t>
      </w:r>
      <w:proofErr w:type="spell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Федерации;</w:t>
      </w:r>
    </w:p>
    <w:p w:rsidR="004460D4" w:rsidRPr="004460D4" w:rsidRDefault="004460D4" w:rsidP="00446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обращаться с заявлением о прекращении рассмотрения обращения. 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br/>
      </w:r>
      <w:r w:rsidRPr="004460D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7. Требования к письменному обращению</w:t>
      </w:r>
    </w:p>
    <w:p w:rsidR="004460D4" w:rsidRPr="004460D4" w:rsidRDefault="004460D4" w:rsidP="00446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, ставит личную подпись и дату.</w:t>
      </w:r>
    </w:p>
    <w:p w:rsidR="004460D4" w:rsidRPr="004460D4" w:rsidRDefault="004460D4" w:rsidP="00446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460D4" w:rsidRPr="004460D4" w:rsidRDefault="004460D4" w:rsidP="00446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часть 3 в ред. Федерального закона от 27.07.2010 N 227-ФЗ)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Статья 8. Направление и регистрация письменного обращения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lastRenderedPageBreak/>
        <w:t>за исключением случая, указанного в части 4 статьи 11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закона. </w:t>
      </w:r>
    </w:p>
    <w:p w:rsidR="004460D4" w:rsidRPr="004460D4" w:rsidRDefault="004460D4" w:rsidP="004460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уведомлением гражданина, </w:t>
      </w:r>
      <w:proofErr w:type="spellStart"/>
      <w:r w:rsidRPr="004460D4">
        <w:rPr>
          <w:rFonts w:ascii="Times New Roman" w:eastAsia="Times New Roman" w:hAnsi="Times New Roman" w:cs="Times New Roman"/>
          <w:sz w:val="24"/>
          <w:szCs w:val="24"/>
        </w:rPr>
        <w:t>направившегообращение</w:t>
      </w:r>
      <w:proofErr w:type="spellEnd"/>
      <w:r w:rsidRPr="004460D4">
        <w:rPr>
          <w:rFonts w:ascii="Times New Roman" w:eastAsia="Times New Roman" w:hAnsi="Times New Roman" w:cs="Times New Roman"/>
          <w:sz w:val="24"/>
          <w:szCs w:val="24"/>
        </w:rPr>
        <w:t>, о переадресации его обращения, за исключением случая, указанного в части 4 статьи 11 настоящего Федерального закона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асть 3.1 введена Федеральным законом от 24.11.2014 N 357-ФЗ)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обжалуется.</w:t>
      </w:r>
    </w:p>
    <w:p w:rsidR="004460D4" w:rsidRPr="004460D4" w:rsidRDefault="004460D4" w:rsidP="00446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 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9. Обязательность принятия обращения к рассмотрению</w:t>
      </w:r>
    </w:p>
    <w:p w:rsidR="004460D4" w:rsidRPr="004460D4" w:rsidRDefault="004460D4" w:rsidP="00446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460D4" w:rsidRPr="004460D4" w:rsidRDefault="004460D4" w:rsidP="00446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Статья 10. Рассмотрение обращения</w:t>
      </w:r>
    </w:p>
    <w:p w:rsidR="004460D4" w:rsidRPr="004460D4" w:rsidRDefault="004460D4" w:rsidP="004460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лицо: </w:t>
      </w:r>
    </w:p>
    <w:p w:rsidR="004460D4" w:rsidRPr="004460D4" w:rsidRDefault="004460D4" w:rsidP="004460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460D4" w:rsidRPr="004460D4" w:rsidRDefault="004460D4" w:rsidP="004460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(в ред. Федерального закона от 27.07.2010 N 227-ФЗ)</w:t>
      </w:r>
    </w:p>
    <w:p w:rsidR="004460D4" w:rsidRPr="004460D4" w:rsidRDefault="004460D4" w:rsidP="004460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4460D4" w:rsidRPr="004460D4" w:rsidRDefault="004460D4" w:rsidP="004460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4460D4" w:rsidRPr="004460D4" w:rsidRDefault="004460D4" w:rsidP="004460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460D4" w:rsidRPr="004460D4" w:rsidRDefault="004460D4" w:rsidP="004460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предоставления.</w:t>
      </w:r>
    </w:p>
    <w:p w:rsidR="004460D4" w:rsidRPr="004460D4" w:rsidRDefault="004460D4" w:rsidP="004460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460D4" w:rsidRPr="004460D4" w:rsidRDefault="004460D4" w:rsidP="004460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асть 4 в ред. Федерального закона от 27.07.2010 N 227-ФЗ)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Статья 11. Порядок рассмотрения отдельных обращений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02.07.2013 N 182-ФЗ)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29.06.2010 N 126-ФЗ)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lastRenderedPageBreak/>
        <w:t>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29.06.2010 N 126-ФЗ)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02.07.2013 N 182-ФЗ)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proofErr w:type="spellStart"/>
      <w:r w:rsidRPr="004460D4">
        <w:rPr>
          <w:rFonts w:ascii="Times New Roman" w:eastAsia="Times New Roman" w:hAnsi="Times New Roman" w:cs="Times New Roman"/>
          <w:sz w:val="24"/>
          <w:szCs w:val="24"/>
        </w:rPr>
        <w:t>тайну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ражданину</w:t>
      </w:r>
      <w:proofErr w:type="spellEnd"/>
      <w:r w:rsidRPr="004460D4">
        <w:rPr>
          <w:rFonts w:ascii="Times New Roman" w:eastAsia="Times New Roman" w:hAnsi="Times New Roman" w:cs="Times New Roman"/>
          <w:sz w:val="24"/>
          <w:szCs w:val="24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60D4" w:rsidRPr="004460D4" w:rsidRDefault="004460D4" w:rsidP="00446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proofErr w:type="spellStart"/>
      <w:r w:rsidRPr="004460D4">
        <w:rPr>
          <w:rFonts w:ascii="Times New Roman" w:eastAsia="Times New Roman" w:hAnsi="Times New Roman" w:cs="Times New Roman"/>
          <w:sz w:val="24"/>
          <w:szCs w:val="24"/>
        </w:rPr>
        <w:t>соответствующийгосударственный</w:t>
      </w:r>
      <w:proofErr w:type="spell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орган, орган местного самоуправления или соответствующему должностному лицу.</w:t>
      </w:r>
    </w:p>
    <w:p w:rsidR="004460D4" w:rsidRPr="004460D4" w:rsidRDefault="004460D4" w:rsidP="004460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60D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Статья 12. Сроки рассмотрения письменного обращения</w:t>
      </w:r>
    </w:p>
    <w:p w:rsidR="004460D4" w:rsidRPr="004460D4" w:rsidRDefault="004460D4" w:rsidP="00446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24.11.2014 N 357-ФЗ) </w:t>
      </w:r>
    </w:p>
    <w:p w:rsidR="004460D4" w:rsidRPr="004460D4" w:rsidRDefault="004460D4" w:rsidP="004460D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proofErr w:type="spellStart"/>
      <w:r w:rsidRPr="004460D4">
        <w:rPr>
          <w:rFonts w:ascii="Times New Roman" w:eastAsia="Times New Roman" w:hAnsi="Times New Roman" w:cs="Times New Roman"/>
          <w:sz w:val="24"/>
          <w:szCs w:val="24"/>
        </w:rPr>
        <w:t>исодержащее</w:t>
      </w:r>
      <w:proofErr w:type="spell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460D4">
        <w:rPr>
          <w:rFonts w:ascii="Times New Roman" w:eastAsia="Times New Roman" w:hAnsi="Times New Roman" w:cs="Times New Roman"/>
          <w:sz w:val="24"/>
          <w:szCs w:val="24"/>
        </w:rPr>
        <w:t>асть 1.1 введена Федеральным законом от 24.11.2014 N 357-ФЗ)</w:t>
      </w:r>
    </w:p>
    <w:p w:rsidR="004460D4" w:rsidRPr="004460D4" w:rsidRDefault="004460D4" w:rsidP="004460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0D4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 w:rsidRPr="004460D4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рассмотрения обращения не более чем на 30 дней, уведомив о продлении срока его рассмотрения гражданина, направившего обращение. </w:t>
      </w:r>
      <w:proofErr w:type="gramEnd"/>
    </w:p>
    <w:p w:rsidR="00912A28" w:rsidRDefault="00912A28"/>
    <w:sectPr w:rsidR="0091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4B"/>
    <w:multiLevelType w:val="multilevel"/>
    <w:tmpl w:val="CDD6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4ED"/>
    <w:multiLevelType w:val="multilevel"/>
    <w:tmpl w:val="F7FA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02B8B"/>
    <w:multiLevelType w:val="multilevel"/>
    <w:tmpl w:val="38F4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44338"/>
    <w:multiLevelType w:val="multilevel"/>
    <w:tmpl w:val="E78C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A4BAB"/>
    <w:multiLevelType w:val="multilevel"/>
    <w:tmpl w:val="0FB2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93FE3"/>
    <w:multiLevelType w:val="multilevel"/>
    <w:tmpl w:val="3EE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A56F5"/>
    <w:multiLevelType w:val="multilevel"/>
    <w:tmpl w:val="9CDA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902B1"/>
    <w:multiLevelType w:val="multilevel"/>
    <w:tmpl w:val="FF34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45FB2"/>
    <w:multiLevelType w:val="multilevel"/>
    <w:tmpl w:val="DC42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0D4"/>
    <w:rsid w:val="004460D4"/>
    <w:rsid w:val="0091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46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460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2022-07-27T13:17:00Z</dcterms:created>
  <dcterms:modified xsi:type="dcterms:W3CDTF">2022-07-27T13:17:00Z</dcterms:modified>
</cp:coreProperties>
</file>