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79" w:rsidRDefault="004A2179" w:rsidP="004A2179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 Ф Е Д Е Р А Ц И Я</w:t>
      </w:r>
    </w:p>
    <w:p w:rsidR="004A2179" w:rsidRDefault="004A2179" w:rsidP="004A2179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4A2179" w:rsidRDefault="004A2179" w:rsidP="004A2179">
      <w:pPr>
        <w:pStyle w:val="a5"/>
        <w:rPr>
          <w:i w:val="0"/>
          <w:iCs/>
          <w:sz w:val="16"/>
          <w:szCs w:val="16"/>
        </w:rPr>
      </w:pPr>
    </w:p>
    <w:p w:rsidR="004A2179" w:rsidRDefault="004A2179" w:rsidP="004A2179">
      <w:pPr>
        <w:pStyle w:val="a5"/>
        <w:rPr>
          <w:i w:val="0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79" w:rsidRDefault="004A2179" w:rsidP="004A217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МУНИЦИПАЛЬНЫЙ РАЙОН «ЧЕРНЯНСКИЙ РАЙОН»</w:t>
      </w:r>
    </w:p>
    <w:p w:rsidR="004A2179" w:rsidRDefault="004A2179" w:rsidP="004A217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4A2179" w:rsidRDefault="004A2179" w:rsidP="004A217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АНДРЕЕВСКОГО СЕЛЬСКОГО ПОСЕЛЕНИЯ</w:t>
      </w:r>
    </w:p>
    <w:p w:rsidR="00C6343E" w:rsidRDefault="00C6343E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C6343E" w:rsidRDefault="003E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6343E" w:rsidRDefault="00C6343E">
      <w:pPr>
        <w:jc w:val="center"/>
        <w:rPr>
          <w:b/>
          <w:sz w:val="20"/>
          <w:szCs w:val="20"/>
        </w:rPr>
      </w:pPr>
    </w:p>
    <w:p w:rsidR="00D8093C" w:rsidRDefault="00D8093C">
      <w:pPr>
        <w:jc w:val="center"/>
        <w:rPr>
          <w:b/>
          <w:sz w:val="20"/>
          <w:szCs w:val="20"/>
        </w:rPr>
      </w:pPr>
    </w:p>
    <w:p w:rsidR="00C6343E" w:rsidRDefault="00F476B8">
      <w:pPr>
        <w:tabs>
          <w:tab w:val="left" w:pos="66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29 </w:t>
      </w:r>
      <w:r w:rsidR="003E5575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2022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557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132</w:t>
      </w:r>
    </w:p>
    <w:p w:rsidR="00C6343E" w:rsidRDefault="00C6343E" w:rsidP="00744C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"/>
        <w:jc w:val="both"/>
        <w:rPr>
          <w:sz w:val="28"/>
          <w:szCs w:val="28"/>
        </w:rPr>
      </w:pPr>
    </w:p>
    <w:p w:rsidR="00744C07" w:rsidRDefault="00744C07" w:rsidP="00744C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"/>
        <w:jc w:val="both"/>
        <w:rPr>
          <w:sz w:val="28"/>
          <w:szCs w:val="28"/>
        </w:rPr>
      </w:pPr>
    </w:p>
    <w:p w:rsidR="00744C07" w:rsidRDefault="00744C07" w:rsidP="00744C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870"/>
        <w:gridCol w:w="4870"/>
      </w:tblGrid>
      <w:tr w:rsidR="00744C07" w:rsidTr="00744C07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744C07" w:rsidRDefault="00744C07" w:rsidP="00744C07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  утверждении  Положения    об осуществлении органами местного самоуправления        </w:t>
            </w:r>
            <w:r w:rsidRPr="00F476B8">
              <w:rPr>
                <w:b/>
                <w:bCs/>
                <w:sz w:val="28"/>
                <w:szCs w:val="28"/>
              </w:rPr>
              <w:t>Андреевского</w:t>
            </w:r>
            <w:r>
              <w:rPr>
                <w:b/>
                <w:bCs/>
                <w:sz w:val="28"/>
                <w:szCs w:val="28"/>
              </w:rPr>
              <w:t xml:space="preserve"> сельского                           поселения </w:t>
            </w:r>
            <w:r>
              <w:rPr>
                <w:b/>
                <w:sz w:val="28"/>
                <w:szCs w:val="28"/>
              </w:rPr>
              <w:t xml:space="preserve">муниципального                    района «Чернянский район» Белгородской области                    </w:t>
            </w:r>
            <w:r>
              <w:rPr>
                <w:b/>
                <w:bCs/>
                <w:sz w:val="28"/>
                <w:szCs w:val="28"/>
              </w:rPr>
              <w:t xml:space="preserve">мероприятий </w:t>
            </w:r>
          </w:p>
          <w:p w:rsidR="00744C07" w:rsidRDefault="00744C07" w:rsidP="00744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сфере профилактики правонарушений</w:t>
            </w:r>
          </w:p>
          <w:p w:rsidR="00744C07" w:rsidRDefault="00744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744C07" w:rsidRDefault="00744C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C6343E" w:rsidRDefault="00C6343E">
      <w:pPr>
        <w:ind w:right="-5"/>
        <w:jc w:val="both"/>
        <w:rPr>
          <w:sz w:val="28"/>
          <w:szCs w:val="28"/>
        </w:rPr>
      </w:pPr>
    </w:p>
    <w:p w:rsidR="00C6343E" w:rsidRDefault="00C6343E" w:rsidP="00744C07">
      <w:pPr>
        <w:ind w:right="-143"/>
        <w:rPr>
          <w:b/>
          <w:sz w:val="28"/>
          <w:szCs w:val="28"/>
        </w:rPr>
      </w:pPr>
    </w:p>
    <w:p w:rsidR="00C6343E" w:rsidRDefault="003E5575">
      <w:pPr>
        <w:tabs>
          <w:tab w:val="left" w:pos="0"/>
        </w:tabs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15 ч. 1 ст. 14.1. Федерального закона от 6 октября 2003 года № 131-ФЗ «Об общих принципах организации местного самоуправления в Российской Федерации», ст. 12 Федерального закона от 23 июня 2016 года № 182-ФЗ «Об основах системы профилактики правонарушений в Российской Федерации», п. 15 ч. 2 ст. 8</w:t>
      </w:r>
      <w:r>
        <w:rPr>
          <w:bCs/>
          <w:sz w:val="28"/>
          <w:szCs w:val="28"/>
        </w:rPr>
        <w:t xml:space="preserve"> Устава </w:t>
      </w:r>
      <w:r w:rsidR="00C613D3" w:rsidRPr="00F476B8">
        <w:rPr>
          <w:bCs/>
          <w:sz w:val="28"/>
          <w:szCs w:val="28"/>
        </w:rPr>
        <w:t>Андреевского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C613D3" w:rsidRPr="00F476B8">
        <w:rPr>
          <w:bCs/>
          <w:sz w:val="28"/>
          <w:szCs w:val="28"/>
        </w:rPr>
        <w:t>Андреевского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>р</w:t>
      </w:r>
      <w:r w:rsidR="00C61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C61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</w:t>
      </w:r>
      <w:r w:rsidR="00C61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C61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C61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о:</w:t>
      </w:r>
    </w:p>
    <w:p w:rsidR="00C6343E" w:rsidRPr="00F476B8" w:rsidRDefault="003E5575">
      <w:pPr>
        <w:ind w:right="29" w:firstLine="709"/>
        <w:jc w:val="both"/>
        <w:rPr>
          <w:sz w:val="28"/>
          <w:szCs w:val="28"/>
        </w:rPr>
      </w:pPr>
      <w:r w:rsidRPr="00F476B8">
        <w:rPr>
          <w:sz w:val="28"/>
          <w:szCs w:val="28"/>
        </w:rPr>
        <w:t xml:space="preserve">1. Утвердить Положение об осуществлении органами местного самоуправления </w:t>
      </w:r>
      <w:r w:rsidR="00C613D3" w:rsidRPr="00F476B8">
        <w:rPr>
          <w:sz w:val="28"/>
          <w:szCs w:val="28"/>
        </w:rPr>
        <w:t>Андреевского</w:t>
      </w:r>
      <w:r w:rsidRPr="00F476B8">
        <w:rPr>
          <w:sz w:val="28"/>
          <w:szCs w:val="28"/>
        </w:rPr>
        <w:t xml:space="preserve"> сельского поселения </w:t>
      </w:r>
      <w:r w:rsidRPr="00F476B8">
        <w:rPr>
          <w:bCs/>
          <w:sz w:val="28"/>
          <w:szCs w:val="28"/>
        </w:rPr>
        <w:t xml:space="preserve">муниципального района «Чернянский район» Белгородской области </w:t>
      </w:r>
      <w:r w:rsidRPr="00F476B8">
        <w:rPr>
          <w:sz w:val="28"/>
          <w:szCs w:val="28"/>
        </w:rPr>
        <w:t>мероприятий в сфере профилактики правонарушений согласно приложению к настоящему решению.</w:t>
      </w:r>
    </w:p>
    <w:p w:rsidR="00C6343E" w:rsidRPr="00F476B8" w:rsidRDefault="003E5575">
      <w:pPr>
        <w:ind w:right="29" w:firstLine="709"/>
        <w:jc w:val="both"/>
        <w:rPr>
          <w:sz w:val="28"/>
          <w:szCs w:val="28"/>
        </w:rPr>
      </w:pPr>
      <w:r w:rsidRPr="00F476B8"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C613D3" w:rsidRPr="00F476B8">
        <w:rPr>
          <w:sz w:val="28"/>
          <w:szCs w:val="28"/>
        </w:rPr>
        <w:t>Андреевского</w:t>
      </w:r>
      <w:r w:rsidRPr="00F476B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C613D3" w:rsidRPr="00F476B8">
        <w:rPr>
          <w:sz w:val="28"/>
          <w:szCs w:val="28"/>
        </w:rPr>
        <w:t>Андреевского</w:t>
      </w:r>
      <w:r w:rsidRPr="00F476B8">
        <w:rPr>
          <w:sz w:val="28"/>
          <w:szCs w:val="28"/>
        </w:rPr>
        <w:t xml:space="preserve"> сельского поселения </w:t>
      </w:r>
      <w:r w:rsidRPr="00F476B8">
        <w:rPr>
          <w:sz w:val="28"/>
          <w:szCs w:val="28"/>
        </w:rPr>
        <w:lastRenderedPageBreak/>
        <w:t>Чернянского района Белгородской области в сети Интернет (адрес сайта</w:t>
      </w:r>
      <w:r w:rsidRPr="00F476B8">
        <w:rPr>
          <w:b/>
          <w:bCs/>
        </w:rPr>
        <w:t xml:space="preserve">: </w:t>
      </w:r>
      <w:r w:rsidRPr="00F476B8">
        <w:rPr>
          <w:sz w:val="28"/>
          <w:szCs w:val="28"/>
        </w:rPr>
        <w:t>http://</w:t>
      </w:r>
      <w:r w:rsidR="00C613D3" w:rsidRPr="00F476B8">
        <w:rPr>
          <w:sz w:val="28"/>
          <w:szCs w:val="28"/>
          <w:lang w:val="en-US"/>
        </w:rPr>
        <w:t>andreev</w:t>
      </w:r>
      <w:r w:rsidR="00AC0E98">
        <w:rPr>
          <w:sz w:val="28"/>
          <w:szCs w:val="28"/>
        </w:rPr>
        <w:t>skoe</w:t>
      </w:r>
      <w:hyperlink r:id="rId10" w:tooltip="http://russkohalanskoe.ru/" w:history="1">
        <w:r w:rsidRPr="00F476B8">
          <w:rPr>
            <w:rStyle w:val="af1"/>
            <w:color w:val="auto"/>
            <w:sz w:val="28"/>
            <w:szCs w:val="28"/>
            <w:u w:val="none"/>
          </w:rPr>
          <w:t>31.ru</w:t>
        </w:r>
      </w:hyperlink>
      <w:r w:rsidRPr="00F476B8">
        <w:rPr>
          <w:sz w:val="28"/>
          <w:szCs w:val="28"/>
        </w:rPr>
        <w:t>).</w:t>
      </w:r>
    </w:p>
    <w:p w:rsidR="00C6343E" w:rsidRDefault="003E5575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C6343E" w:rsidRDefault="00C6343E">
      <w:pPr>
        <w:ind w:firstLine="709"/>
        <w:jc w:val="both"/>
        <w:rPr>
          <w:sz w:val="28"/>
          <w:szCs w:val="28"/>
        </w:rPr>
      </w:pPr>
    </w:p>
    <w:p w:rsidR="00C6343E" w:rsidRDefault="00C6343E">
      <w:pPr>
        <w:ind w:firstLine="709"/>
        <w:jc w:val="both"/>
        <w:rPr>
          <w:sz w:val="28"/>
          <w:szCs w:val="28"/>
        </w:rPr>
      </w:pPr>
    </w:p>
    <w:p w:rsidR="00C6343E" w:rsidRPr="00F476B8" w:rsidRDefault="003E5575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C613D3" w:rsidRPr="00F476B8">
        <w:rPr>
          <w:rFonts w:ascii="Times New Roman" w:hAnsi="Times New Roman" w:cs="Times New Roman"/>
          <w:bCs w:val="0"/>
          <w:sz w:val="28"/>
          <w:szCs w:val="28"/>
        </w:rPr>
        <w:t>Андреевского</w:t>
      </w:r>
    </w:p>
    <w:p w:rsidR="00C613D3" w:rsidRDefault="003E5575" w:rsidP="00AC0E98">
      <w:pPr>
        <w:tabs>
          <w:tab w:val="left" w:pos="6804"/>
        </w:tabs>
        <w:jc w:val="both"/>
        <w:rPr>
          <w:b/>
          <w:bCs/>
          <w:sz w:val="28"/>
          <w:szCs w:val="28"/>
        </w:rPr>
      </w:pPr>
      <w:r w:rsidRPr="00F476B8">
        <w:rPr>
          <w:b/>
          <w:sz w:val="28"/>
          <w:szCs w:val="28"/>
        </w:rPr>
        <w:t>сельского поселения</w:t>
      </w:r>
      <w:r w:rsidRPr="00F476B8">
        <w:rPr>
          <w:b/>
          <w:bCs/>
          <w:sz w:val="28"/>
          <w:szCs w:val="28"/>
        </w:rPr>
        <w:tab/>
      </w:r>
      <w:r w:rsidRPr="00F476B8">
        <w:rPr>
          <w:b/>
          <w:bCs/>
          <w:sz w:val="28"/>
          <w:szCs w:val="28"/>
        </w:rPr>
        <w:tab/>
        <w:t xml:space="preserve">    </w:t>
      </w:r>
      <w:r w:rsidR="00C613D3" w:rsidRPr="00F476B8">
        <w:rPr>
          <w:b/>
          <w:bCs/>
          <w:sz w:val="28"/>
          <w:szCs w:val="28"/>
        </w:rPr>
        <w:t>В</w:t>
      </w:r>
      <w:r w:rsidRPr="00F476B8">
        <w:rPr>
          <w:b/>
          <w:bCs/>
          <w:sz w:val="28"/>
          <w:szCs w:val="28"/>
        </w:rPr>
        <w:t>.</w:t>
      </w:r>
      <w:r w:rsidR="00C613D3" w:rsidRPr="00F476B8">
        <w:rPr>
          <w:b/>
          <w:bCs/>
          <w:sz w:val="28"/>
          <w:szCs w:val="28"/>
        </w:rPr>
        <w:t>И</w:t>
      </w:r>
      <w:r w:rsidRPr="00F476B8">
        <w:rPr>
          <w:b/>
          <w:bCs/>
          <w:sz w:val="28"/>
          <w:szCs w:val="28"/>
        </w:rPr>
        <w:t xml:space="preserve">. </w:t>
      </w:r>
      <w:r w:rsidR="00AC0E98">
        <w:rPr>
          <w:b/>
          <w:bCs/>
          <w:sz w:val="28"/>
          <w:szCs w:val="28"/>
        </w:rPr>
        <w:t>Рязанц</w:t>
      </w:r>
      <w:r w:rsidR="00AC0E98" w:rsidRPr="004A2179">
        <w:rPr>
          <w:b/>
          <w:bCs/>
          <w:sz w:val="28"/>
          <w:szCs w:val="28"/>
        </w:rPr>
        <w:t>ев</w:t>
      </w: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4A2179" w:rsidRDefault="004A2179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</w:p>
    <w:p w:rsidR="00C6343E" w:rsidRPr="00F476B8" w:rsidRDefault="003E5575">
      <w:pPr>
        <w:tabs>
          <w:tab w:val="left" w:pos="6804"/>
        </w:tabs>
        <w:ind w:left="4956"/>
        <w:jc w:val="right"/>
        <w:rPr>
          <w:bCs/>
          <w:sz w:val="28"/>
          <w:szCs w:val="28"/>
        </w:rPr>
      </w:pPr>
      <w:r w:rsidRPr="00F476B8">
        <w:rPr>
          <w:bCs/>
          <w:sz w:val="28"/>
          <w:szCs w:val="28"/>
        </w:rPr>
        <w:lastRenderedPageBreak/>
        <w:t>Приложение</w:t>
      </w:r>
    </w:p>
    <w:p w:rsidR="00C6343E" w:rsidRPr="00F476B8" w:rsidRDefault="003E5575">
      <w:pPr>
        <w:tabs>
          <w:tab w:val="left" w:pos="6804"/>
        </w:tabs>
        <w:ind w:left="4956"/>
        <w:jc w:val="right"/>
        <w:rPr>
          <w:sz w:val="28"/>
          <w:szCs w:val="28"/>
        </w:rPr>
      </w:pPr>
      <w:r w:rsidRPr="00F476B8">
        <w:rPr>
          <w:sz w:val="28"/>
          <w:szCs w:val="28"/>
        </w:rPr>
        <w:t xml:space="preserve">к решению земского собрания </w:t>
      </w:r>
      <w:r w:rsidR="00C613D3" w:rsidRPr="00F476B8">
        <w:rPr>
          <w:sz w:val="28"/>
          <w:szCs w:val="28"/>
        </w:rPr>
        <w:t>Андреевского</w:t>
      </w:r>
      <w:r w:rsidRPr="00F476B8">
        <w:rPr>
          <w:sz w:val="28"/>
          <w:szCs w:val="28"/>
        </w:rPr>
        <w:t xml:space="preserve"> сельского поселения </w:t>
      </w:r>
    </w:p>
    <w:p w:rsidR="00C6343E" w:rsidRPr="00F476B8" w:rsidRDefault="003E5575">
      <w:pPr>
        <w:tabs>
          <w:tab w:val="left" w:pos="6804"/>
        </w:tabs>
        <w:ind w:left="4956"/>
        <w:jc w:val="right"/>
        <w:rPr>
          <w:sz w:val="28"/>
          <w:szCs w:val="28"/>
        </w:rPr>
      </w:pPr>
      <w:r w:rsidRPr="00F476B8">
        <w:rPr>
          <w:sz w:val="28"/>
          <w:szCs w:val="28"/>
        </w:rPr>
        <w:t xml:space="preserve">от </w:t>
      </w:r>
      <w:r w:rsidR="00F476B8" w:rsidRPr="00F476B8">
        <w:rPr>
          <w:sz w:val="28"/>
          <w:szCs w:val="28"/>
        </w:rPr>
        <w:t>29</w:t>
      </w:r>
      <w:r w:rsidRPr="00F476B8">
        <w:rPr>
          <w:sz w:val="28"/>
          <w:szCs w:val="28"/>
        </w:rPr>
        <w:t>.</w:t>
      </w:r>
      <w:r w:rsidR="00F476B8" w:rsidRPr="00F476B8">
        <w:rPr>
          <w:sz w:val="28"/>
          <w:szCs w:val="28"/>
        </w:rPr>
        <w:t>06</w:t>
      </w:r>
      <w:r w:rsidRPr="00F476B8">
        <w:rPr>
          <w:sz w:val="28"/>
          <w:szCs w:val="28"/>
        </w:rPr>
        <w:t xml:space="preserve">.2022 г. № </w:t>
      </w:r>
      <w:r w:rsidR="00F476B8" w:rsidRPr="00F476B8">
        <w:rPr>
          <w:sz w:val="28"/>
          <w:szCs w:val="28"/>
        </w:rPr>
        <w:t>132</w:t>
      </w:r>
    </w:p>
    <w:p w:rsidR="00C6343E" w:rsidRDefault="00C6343E">
      <w:pPr>
        <w:tabs>
          <w:tab w:val="left" w:pos="6804"/>
        </w:tabs>
        <w:jc w:val="both"/>
      </w:pPr>
    </w:p>
    <w:p w:rsidR="00C6343E" w:rsidRDefault="00C6343E">
      <w:pPr>
        <w:tabs>
          <w:tab w:val="left" w:pos="6804"/>
        </w:tabs>
        <w:jc w:val="both"/>
      </w:pPr>
    </w:p>
    <w:p w:rsidR="00C6343E" w:rsidRDefault="003E5575">
      <w:pPr>
        <w:tabs>
          <w:tab w:val="left" w:pos="68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6343E" w:rsidRDefault="003E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органами местного самоуправления </w:t>
      </w:r>
    </w:p>
    <w:p w:rsidR="00C6343E" w:rsidRDefault="00C613D3">
      <w:pPr>
        <w:jc w:val="center"/>
        <w:rPr>
          <w:b/>
          <w:sz w:val="28"/>
          <w:szCs w:val="28"/>
        </w:rPr>
      </w:pPr>
      <w:r w:rsidRPr="00F476B8">
        <w:rPr>
          <w:b/>
          <w:sz w:val="28"/>
          <w:szCs w:val="28"/>
        </w:rPr>
        <w:t>Андреевского</w:t>
      </w:r>
      <w:r w:rsidR="003E5575">
        <w:rPr>
          <w:b/>
          <w:sz w:val="28"/>
          <w:szCs w:val="28"/>
        </w:rPr>
        <w:t xml:space="preserve"> сельского поселения муниципального района </w:t>
      </w:r>
    </w:p>
    <w:p w:rsidR="00C6343E" w:rsidRDefault="003E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«Чернянский район» Белгородской области мероприятий </w:t>
      </w:r>
    </w:p>
    <w:p w:rsidR="00C6343E" w:rsidRDefault="003E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профилактики правонарушений</w:t>
      </w:r>
    </w:p>
    <w:p w:rsidR="00C6343E" w:rsidRDefault="00C6343E">
      <w:pPr>
        <w:tabs>
          <w:tab w:val="left" w:pos="6804"/>
        </w:tabs>
        <w:rPr>
          <w:b/>
          <w:bCs/>
          <w:sz w:val="28"/>
          <w:szCs w:val="28"/>
        </w:rPr>
      </w:pP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в соответствии с Федеральными законами от 06.10.2003 г. № 131-ФЗ «Об общих принципах организации местного самоуправления в Российской Федерации», от 23.06.2016 г. № 182-ФЗ «Об основах системы профилактики правонарушений в Российской Федерации», законом Белгородской области от 29.11.2016 г. № 124 «О реализации в Белгородской области некоторых положений Федерального закона «Об основах системы профилактики правонарушений в Российской Федерации», Уставом </w:t>
      </w:r>
      <w:r w:rsidR="00C613D3" w:rsidRPr="00F476B8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муниципального района «Чернянский район» Белгородской области (далее - сельское поселение) </w:t>
      </w:r>
      <w:r>
        <w:rPr>
          <w:sz w:val="28"/>
          <w:szCs w:val="28"/>
        </w:rPr>
        <w:t>регулирует вопросы осуществления органами местного самоуправления сельского поселения мероприятий в сфере профилактики правонарушений и определяет компетенцию земского собрания сельского поселения и администрации сельского поселения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полномочиям земского собрания сельского поселения в сфере профилактики правонарушений относятся: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bookmarkStart w:id="0" w:name="sub_201"/>
      <w:r>
        <w:rPr>
          <w:sz w:val="28"/>
          <w:szCs w:val="28"/>
        </w:rPr>
        <w:t xml:space="preserve">1) утверждение местного бюджета и контроль за его исполнением в части расходов на профилактику правонарушений; </w:t>
      </w:r>
      <w:bookmarkEnd w:id="0"/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принятие нормативных правовых актов в сфере профилактики правонарушений и контроль за их исполнением.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полномочиям администрации сельского поселения относятся: 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утверждение муниципальных программ и (или) планов по осуществлению профилактики правонарушений на территории сельского поселения, организация их выполнения, оценка эффективности их реализации, внесение в проект </w:t>
      </w:r>
      <w:hyperlink r:id="rId11" w:tooltip="http://pandia.ru/text/category/mestnij_byudzhet/&#10;Местный бюджет" w:history="1">
        <w:r>
          <w:rPr>
            <w:sz w:val="28"/>
            <w:szCs w:val="28"/>
          </w:rPr>
          <w:t>местного бюджета</w:t>
        </w:r>
      </w:hyperlink>
      <w:r>
        <w:rPr>
          <w:sz w:val="28"/>
          <w:szCs w:val="28"/>
        </w:rPr>
        <w:t xml:space="preserve"> расходов для их исполнения; 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осуществление </w:t>
      </w:r>
      <w:hyperlink w:anchor="sub_207" w:tooltip="#sub_207" w:history="1">
        <w:r>
          <w:rPr>
            <w:sz w:val="28"/>
            <w:szCs w:val="28"/>
          </w:rPr>
          <w:t>мониторинга в сфере профилактики правонарушений</w:t>
        </w:r>
      </w:hyperlink>
      <w:r>
        <w:rPr>
          <w:sz w:val="28"/>
          <w:szCs w:val="28"/>
        </w:rPr>
        <w:t>, сбора необходимой информации для выявления причин и 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изучение общественного мнения, а также политических, социально-экономических и иных процессов на территории сельского поселения, оказывающих влияние на криминогенную ситуацию;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обеспечение населения, проживающего на территории сельского поселения, наглядной агитационной информацией (в том числе, через </w:t>
      </w:r>
      <w:hyperlink r:id="rId12" w:tooltip="http://pandia.ru/text/category/sredstva_massovoj_informatcii/&#10;Средства массовой информации" w:history="1">
        <w:r>
          <w:rPr>
            <w:sz w:val="28"/>
            <w:szCs w:val="28"/>
          </w:rPr>
          <w:t>средства массовой информации</w:t>
        </w:r>
      </w:hyperlink>
      <w:r>
        <w:rPr>
          <w:sz w:val="28"/>
          <w:szCs w:val="28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разъяснительной работы о необходимости соблюдения законодательства в ходе приема граждан, консультирование жителей сельского поселения по вопросам профилактики правонарушений;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представление земскому собранию сельского поселения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бюджета;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иных полномочий в сфере профилактики правонарушений, предусмотренных федеральным законодательством и законодательством Белгородской области.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сельского поселения осуществляет профилактическую работу в формах, предусмотренных пунктами 1, 7-10 статьи 17 Федерального закона от 23.06.2016 г. № 182-ФЗ «Об основах системы профилактики правонарушений в Российской Федерации», во взаимодействии с муниципальным координационным органом района в сфере профилактики правонарушений, органами местного самоуправления муниципального района, федеральными и региональными органами государственной власти, правоохранительными органами, организациями, общественными объединениями, жителями сельского поселения.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целях правового просвещения и правового информирования администрация сельского поселения доводит до сведения граждан и организаций информацию о работе органов местного самоуправления сельского поселения,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Федеральным законом от 23.06.2016 г. № 182-ФЗ «Об основах системы профилактики правонарушений в Российской Федерации» обеспечение социальной адаптации администрацией сельского поселения осуществляется посредством: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bookmarkStart w:id="1" w:name="sub_2431"/>
      <w:r>
        <w:rPr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  <w:bookmarkEnd w:id="1"/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Администрацией сельского поселения при исполнении полномочий, установленных п. 3 настоящего Положения, принимаются меры социально-экономического, педагогического, правового характера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В целях социальной реабилитации администрация сельского поселения во взаимодействии с членами муниципального координационного органа Чернянского района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 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 учетом данных мониторинга в сфере профилактики правонарушений и анализа криминогенной ситуации, но не реже чем раз в квартал администрация поселения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г. № 182-ФЗ «Об основах системы профилактики правонарушений в Российской Федерации».</w:t>
      </w:r>
    </w:p>
    <w:p w:rsidR="00C6343E" w:rsidRDefault="003E5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принятых мерах направляется администрацией сельского поселения в муниципальный координационный орган Чернянского района в сфере профилактики правонарушений, а также размещается на официальном сайте в сети «Интернет».</w:t>
      </w:r>
    </w:p>
    <w:p w:rsidR="00C6343E" w:rsidRDefault="00C6343E">
      <w:pPr>
        <w:jc w:val="center"/>
        <w:rPr>
          <w:sz w:val="28"/>
          <w:szCs w:val="28"/>
        </w:rPr>
      </w:pPr>
    </w:p>
    <w:sectPr w:rsidR="00C6343E" w:rsidSect="00C6343E">
      <w:headerReference w:type="default" r:id="rId13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88" w:rsidRDefault="00344288">
      <w:r>
        <w:separator/>
      </w:r>
    </w:p>
  </w:endnote>
  <w:endnote w:type="continuationSeparator" w:id="1">
    <w:p w:rsidR="00344288" w:rsidRDefault="0034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88" w:rsidRDefault="00344288">
      <w:r>
        <w:separator/>
      </w:r>
    </w:p>
  </w:footnote>
  <w:footnote w:type="continuationSeparator" w:id="1">
    <w:p w:rsidR="00344288" w:rsidRDefault="00344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3E" w:rsidRDefault="00C6343E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70F0"/>
    <w:multiLevelType w:val="hybridMultilevel"/>
    <w:tmpl w:val="0392409A"/>
    <w:lvl w:ilvl="0" w:tplc="AD066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D29EBC">
      <w:start w:val="1"/>
      <w:numFmt w:val="lowerLetter"/>
      <w:lvlText w:val="%2."/>
      <w:lvlJc w:val="left"/>
      <w:pPr>
        <w:ind w:left="1440" w:hanging="360"/>
      </w:pPr>
    </w:lvl>
    <w:lvl w:ilvl="2" w:tplc="0106A5A2">
      <w:start w:val="1"/>
      <w:numFmt w:val="lowerRoman"/>
      <w:lvlText w:val="%3."/>
      <w:lvlJc w:val="right"/>
      <w:pPr>
        <w:ind w:left="2160" w:hanging="180"/>
      </w:pPr>
    </w:lvl>
    <w:lvl w:ilvl="3" w:tplc="C26AFB1E">
      <w:start w:val="1"/>
      <w:numFmt w:val="decimal"/>
      <w:lvlText w:val="%4."/>
      <w:lvlJc w:val="left"/>
      <w:pPr>
        <w:ind w:left="2880" w:hanging="360"/>
      </w:pPr>
    </w:lvl>
    <w:lvl w:ilvl="4" w:tplc="6FB8487A">
      <w:start w:val="1"/>
      <w:numFmt w:val="lowerLetter"/>
      <w:lvlText w:val="%5."/>
      <w:lvlJc w:val="left"/>
      <w:pPr>
        <w:ind w:left="3600" w:hanging="360"/>
      </w:pPr>
    </w:lvl>
    <w:lvl w:ilvl="5" w:tplc="BC582106">
      <w:start w:val="1"/>
      <w:numFmt w:val="lowerRoman"/>
      <w:lvlText w:val="%6."/>
      <w:lvlJc w:val="right"/>
      <w:pPr>
        <w:ind w:left="4320" w:hanging="180"/>
      </w:pPr>
    </w:lvl>
    <w:lvl w:ilvl="6" w:tplc="6D96B386">
      <w:start w:val="1"/>
      <w:numFmt w:val="decimal"/>
      <w:lvlText w:val="%7."/>
      <w:lvlJc w:val="left"/>
      <w:pPr>
        <w:ind w:left="5040" w:hanging="360"/>
      </w:pPr>
    </w:lvl>
    <w:lvl w:ilvl="7" w:tplc="96026522">
      <w:start w:val="1"/>
      <w:numFmt w:val="lowerLetter"/>
      <w:lvlText w:val="%8."/>
      <w:lvlJc w:val="left"/>
      <w:pPr>
        <w:ind w:left="5760" w:hanging="360"/>
      </w:pPr>
    </w:lvl>
    <w:lvl w:ilvl="8" w:tplc="41C224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68DA"/>
    <w:multiLevelType w:val="hybridMultilevel"/>
    <w:tmpl w:val="81CCE716"/>
    <w:lvl w:ilvl="0" w:tplc="EBA48C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E962E12">
      <w:start w:val="1"/>
      <w:numFmt w:val="lowerLetter"/>
      <w:lvlText w:val="%2."/>
      <w:lvlJc w:val="left"/>
      <w:pPr>
        <w:ind w:left="1620" w:hanging="360"/>
      </w:pPr>
    </w:lvl>
    <w:lvl w:ilvl="2" w:tplc="F252B376">
      <w:start w:val="1"/>
      <w:numFmt w:val="lowerRoman"/>
      <w:lvlText w:val="%3."/>
      <w:lvlJc w:val="right"/>
      <w:pPr>
        <w:ind w:left="2340" w:hanging="180"/>
      </w:pPr>
    </w:lvl>
    <w:lvl w:ilvl="3" w:tplc="2B06115C">
      <w:start w:val="1"/>
      <w:numFmt w:val="decimal"/>
      <w:lvlText w:val="%4."/>
      <w:lvlJc w:val="left"/>
      <w:pPr>
        <w:ind w:left="3060" w:hanging="360"/>
      </w:pPr>
    </w:lvl>
    <w:lvl w:ilvl="4" w:tplc="5FCA2A12">
      <w:start w:val="1"/>
      <w:numFmt w:val="lowerLetter"/>
      <w:lvlText w:val="%5."/>
      <w:lvlJc w:val="left"/>
      <w:pPr>
        <w:ind w:left="3780" w:hanging="360"/>
      </w:pPr>
    </w:lvl>
    <w:lvl w:ilvl="5" w:tplc="6FC416B6">
      <w:start w:val="1"/>
      <w:numFmt w:val="lowerRoman"/>
      <w:lvlText w:val="%6."/>
      <w:lvlJc w:val="right"/>
      <w:pPr>
        <w:ind w:left="4500" w:hanging="180"/>
      </w:pPr>
    </w:lvl>
    <w:lvl w:ilvl="6" w:tplc="C40A431C">
      <w:start w:val="1"/>
      <w:numFmt w:val="decimal"/>
      <w:lvlText w:val="%7."/>
      <w:lvlJc w:val="left"/>
      <w:pPr>
        <w:ind w:left="5220" w:hanging="360"/>
      </w:pPr>
    </w:lvl>
    <w:lvl w:ilvl="7" w:tplc="DFAEDBF2">
      <w:start w:val="1"/>
      <w:numFmt w:val="lowerLetter"/>
      <w:lvlText w:val="%8."/>
      <w:lvlJc w:val="left"/>
      <w:pPr>
        <w:ind w:left="5940" w:hanging="360"/>
      </w:pPr>
    </w:lvl>
    <w:lvl w:ilvl="8" w:tplc="787EEDC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0E6CA9"/>
    <w:multiLevelType w:val="hybridMultilevel"/>
    <w:tmpl w:val="C512E28E"/>
    <w:lvl w:ilvl="0" w:tplc="05DE97F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C2E09C">
      <w:start w:val="1"/>
      <w:numFmt w:val="decimal"/>
      <w:lvlText w:val=""/>
      <w:lvlJc w:val="left"/>
      <w:pPr>
        <w:ind w:left="0" w:firstLine="0"/>
      </w:pPr>
    </w:lvl>
    <w:lvl w:ilvl="2" w:tplc="4E4654AE">
      <w:start w:val="1"/>
      <w:numFmt w:val="decimal"/>
      <w:lvlText w:val=""/>
      <w:lvlJc w:val="left"/>
      <w:pPr>
        <w:ind w:left="0" w:firstLine="0"/>
      </w:pPr>
    </w:lvl>
    <w:lvl w:ilvl="3" w:tplc="2F206650">
      <w:start w:val="1"/>
      <w:numFmt w:val="decimal"/>
      <w:lvlText w:val=""/>
      <w:lvlJc w:val="left"/>
      <w:pPr>
        <w:ind w:left="0" w:firstLine="0"/>
      </w:pPr>
    </w:lvl>
    <w:lvl w:ilvl="4" w:tplc="895C1E40">
      <w:start w:val="1"/>
      <w:numFmt w:val="decimal"/>
      <w:lvlText w:val=""/>
      <w:lvlJc w:val="left"/>
      <w:pPr>
        <w:ind w:left="0" w:firstLine="0"/>
      </w:pPr>
    </w:lvl>
    <w:lvl w:ilvl="5" w:tplc="03A6409C">
      <w:start w:val="1"/>
      <w:numFmt w:val="decimal"/>
      <w:lvlText w:val=""/>
      <w:lvlJc w:val="left"/>
      <w:pPr>
        <w:ind w:left="0" w:firstLine="0"/>
      </w:pPr>
    </w:lvl>
    <w:lvl w:ilvl="6" w:tplc="FF1EC7E8">
      <w:start w:val="1"/>
      <w:numFmt w:val="decimal"/>
      <w:lvlText w:val=""/>
      <w:lvlJc w:val="left"/>
      <w:pPr>
        <w:ind w:left="0" w:firstLine="0"/>
      </w:pPr>
    </w:lvl>
    <w:lvl w:ilvl="7" w:tplc="93AA7C28">
      <w:start w:val="1"/>
      <w:numFmt w:val="decimal"/>
      <w:lvlText w:val=""/>
      <w:lvlJc w:val="left"/>
      <w:pPr>
        <w:ind w:left="0" w:firstLine="0"/>
      </w:pPr>
    </w:lvl>
    <w:lvl w:ilvl="8" w:tplc="A90A71B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F4F2ACD"/>
    <w:multiLevelType w:val="hybridMultilevel"/>
    <w:tmpl w:val="729A071C"/>
    <w:lvl w:ilvl="0" w:tplc="3E50FD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6CE6784">
      <w:start w:val="1"/>
      <w:numFmt w:val="lowerLetter"/>
      <w:lvlText w:val="%2."/>
      <w:lvlJc w:val="left"/>
      <w:pPr>
        <w:ind w:left="1789" w:hanging="360"/>
      </w:pPr>
    </w:lvl>
    <w:lvl w:ilvl="2" w:tplc="CDB29FAA">
      <w:start w:val="1"/>
      <w:numFmt w:val="lowerRoman"/>
      <w:lvlText w:val="%3."/>
      <w:lvlJc w:val="right"/>
      <w:pPr>
        <w:ind w:left="2509" w:hanging="180"/>
      </w:pPr>
    </w:lvl>
    <w:lvl w:ilvl="3" w:tplc="E13A046E">
      <w:start w:val="1"/>
      <w:numFmt w:val="decimal"/>
      <w:lvlText w:val="%4."/>
      <w:lvlJc w:val="left"/>
      <w:pPr>
        <w:ind w:left="3229" w:hanging="360"/>
      </w:pPr>
    </w:lvl>
    <w:lvl w:ilvl="4" w:tplc="5ABC5C80">
      <w:start w:val="1"/>
      <w:numFmt w:val="lowerLetter"/>
      <w:lvlText w:val="%5."/>
      <w:lvlJc w:val="left"/>
      <w:pPr>
        <w:ind w:left="3949" w:hanging="360"/>
      </w:pPr>
    </w:lvl>
    <w:lvl w:ilvl="5" w:tplc="36AA8CD6">
      <w:start w:val="1"/>
      <w:numFmt w:val="lowerRoman"/>
      <w:lvlText w:val="%6."/>
      <w:lvlJc w:val="right"/>
      <w:pPr>
        <w:ind w:left="4669" w:hanging="180"/>
      </w:pPr>
    </w:lvl>
    <w:lvl w:ilvl="6" w:tplc="7D78DBC6">
      <w:start w:val="1"/>
      <w:numFmt w:val="decimal"/>
      <w:lvlText w:val="%7."/>
      <w:lvlJc w:val="left"/>
      <w:pPr>
        <w:ind w:left="5389" w:hanging="360"/>
      </w:pPr>
    </w:lvl>
    <w:lvl w:ilvl="7" w:tplc="F0080964">
      <w:start w:val="1"/>
      <w:numFmt w:val="lowerLetter"/>
      <w:lvlText w:val="%8."/>
      <w:lvlJc w:val="left"/>
      <w:pPr>
        <w:ind w:left="6109" w:hanging="360"/>
      </w:pPr>
    </w:lvl>
    <w:lvl w:ilvl="8" w:tplc="853A7A2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0C5873"/>
    <w:multiLevelType w:val="hybridMultilevel"/>
    <w:tmpl w:val="540E260C"/>
    <w:lvl w:ilvl="0" w:tplc="E7E259B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B06487A">
      <w:start w:val="1"/>
      <w:numFmt w:val="decimal"/>
      <w:lvlText w:val=""/>
      <w:lvlJc w:val="left"/>
      <w:pPr>
        <w:ind w:left="0" w:firstLine="0"/>
      </w:pPr>
    </w:lvl>
    <w:lvl w:ilvl="2" w:tplc="E93C463A">
      <w:start w:val="1"/>
      <w:numFmt w:val="decimal"/>
      <w:lvlText w:val=""/>
      <w:lvlJc w:val="left"/>
      <w:pPr>
        <w:ind w:left="0" w:firstLine="0"/>
      </w:pPr>
    </w:lvl>
    <w:lvl w:ilvl="3" w:tplc="770A35A2">
      <w:start w:val="1"/>
      <w:numFmt w:val="decimal"/>
      <w:lvlText w:val=""/>
      <w:lvlJc w:val="left"/>
      <w:pPr>
        <w:ind w:left="0" w:firstLine="0"/>
      </w:pPr>
    </w:lvl>
    <w:lvl w:ilvl="4" w:tplc="DA940C1A">
      <w:start w:val="1"/>
      <w:numFmt w:val="decimal"/>
      <w:lvlText w:val=""/>
      <w:lvlJc w:val="left"/>
      <w:pPr>
        <w:ind w:left="0" w:firstLine="0"/>
      </w:pPr>
    </w:lvl>
    <w:lvl w:ilvl="5" w:tplc="83887B9C">
      <w:start w:val="1"/>
      <w:numFmt w:val="decimal"/>
      <w:lvlText w:val=""/>
      <w:lvlJc w:val="left"/>
      <w:pPr>
        <w:ind w:left="0" w:firstLine="0"/>
      </w:pPr>
    </w:lvl>
    <w:lvl w:ilvl="6" w:tplc="A1F25C04">
      <w:start w:val="1"/>
      <w:numFmt w:val="decimal"/>
      <w:lvlText w:val=""/>
      <w:lvlJc w:val="left"/>
      <w:pPr>
        <w:ind w:left="0" w:firstLine="0"/>
      </w:pPr>
    </w:lvl>
    <w:lvl w:ilvl="7" w:tplc="78C6C262">
      <w:start w:val="1"/>
      <w:numFmt w:val="decimal"/>
      <w:lvlText w:val=""/>
      <w:lvlJc w:val="left"/>
      <w:pPr>
        <w:ind w:left="0" w:firstLine="0"/>
      </w:pPr>
    </w:lvl>
    <w:lvl w:ilvl="8" w:tplc="D95C4C14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2994409"/>
    <w:multiLevelType w:val="hybridMultilevel"/>
    <w:tmpl w:val="81FE921C"/>
    <w:lvl w:ilvl="0" w:tplc="B61E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4674BC">
      <w:start w:val="1"/>
      <w:numFmt w:val="lowerLetter"/>
      <w:lvlText w:val="%2."/>
      <w:lvlJc w:val="left"/>
      <w:pPr>
        <w:ind w:left="1789" w:hanging="360"/>
      </w:pPr>
    </w:lvl>
    <w:lvl w:ilvl="2" w:tplc="B8FC1574">
      <w:start w:val="1"/>
      <w:numFmt w:val="lowerRoman"/>
      <w:lvlText w:val="%3."/>
      <w:lvlJc w:val="right"/>
      <w:pPr>
        <w:ind w:left="2509" w:hanging="180"/>
      </w:pPr>
    </w:lvl>
    <w:lvl w:ilvl="3" w:tplc="4DCAB6A0">
      <w:start w:val="1"/>
      <w:numFmt w:val="decimal"/>
      <w:lvlText w:val="%4."/>
      <w:lvlJc w:val="left"/>
      <w:pPr>
        <w:ind w:left="3229" w:hanging="360"/>
      </w:pPr>
    </w:lvl>
    <w:lvl w:ilvl="4" w:tplc="C1DA537C">
      <w:start w:val="1"/>
      <w:numFmt w:val="lowerLetter"/>
      <w:lvlText w:val="%5."/>
      <w:lvlJc w:val="left"/>
      <w:pPr>
        <w:ind w:left="3949" w:hanging="360"/>
      </w:pPr>
    </w:lvl>
    <w:lvl w:ilvl="5" w:tplc="15E2E972">
      <w:start w:val="1"/>
      <w:numFmt w:val="lowerRoman"/>
      <w:lvlText w:val="%6."/>
      <w:lvlJc w:val="right"/>
      <w:pPr>
        <w:ind w:left="4669" w:hanging="180"/>
      </w:pPr>
    </w:lvl>
    <w:lvl w:ilvl="6" w:tplc="3C14527A">
      <w:start w:val="1"/>
      <w:numFmt w:val="decimal"/>
      <w:lvlText w:val="%7."/>
      <w:lvlJc w:val="left"/>
      <w:pPr>
        <w:ind w:left="5389" w:hanging="360"/>
      </w:pPr>
    </w:lvl>
    <w:lvl w:ilvl="7" w:tplc="923464BA">
      <w:start w:val="1"/>
      <w:numFmt w:val="lowerLetter"/>
      <w:lvlText w:val="%8."/>
      <w:lvlJc w:val="left"/>
      <w:pPr>
        <w:ind w:left="6109" w:hanging="360"/>
      </w:pPr>
    </w:lvl>
    <w:lvl w:ilvl="8" w:tplc="89D8C1A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204F7C"/>
    <w:multiLevelType w:val="hybridMultilevel"/>
    <w:tmpl w:val="3FBA0E38"/>
    <w:lvl w:ilvl="0" w:tplc="DA40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76B526">
      <w:start w:val="1"/>
      <w:numFmt w:val="lowerLetter"/>
      <w:lvlText w:val="%2."/>
      <w:lvlJc w:val="left"/>
      <w:pPr>
        <w:ind w:left="1800" w:hanging="360"/>
      </w:pPr>
    </w:lvl>
    <w:lvl w:ilvl="2" w:tplc="E28EE4A2">
      <w:start w:val="1"/>
      <w:numFmt w:val="lowerRoman"/>
      <w:lvlText w:val="%3."/>
      <w:lvlJc w:val="right"/>
      <w:pPr>
        <w:ind w:left="2520" w:hanging="180"/>
      </w:pPr>
    </w:lvl>
    <w:lvl w:ilvl="3" w:tplc="9E9EB5E2">
      <w:start w:val="1"/>
      <w:numFmt w:val="decimal"/>
      <w:lvlText w:val="%4."/>
      <w:lvlJc w:val="left"/>
      <w:pPr>
        <w:ind w:left="3240" w:hanging="360"/>
      </w:pPr>
    </w:lvl>
    <w:lvl w:ilvl="4" w:tplc="262E13A2">
      <w:start w:val="1"/>
      <w:numFmt w:val="lowerLetter"/>
      <w:lvlText w:val="%5."/>
      <w:lvlJc w:val="left"/>
      <w:pPr>
        <w:ind w:left="3960" w:hanging="360"/>
      </w:pPr>
    </w:lvl>
    <w:lvl w:ilvl="5" w:tplc="A3DCC484">
      <w:start w:val="1"/>
      <w:numFmt w:val="lowerRoman"/>
      <w:lvlText w:val="%6."/>
      <w:lvlJc w:val="right"/>
      <w:pPr>
        <w:ind w:left="4680" w:hanging="180"/>
      </w:pPr>
    </w:lvl>
    <w:lvl w:ilvl="6" w:tplc="B450D7BE">
      <w:start w:val="1"/>
      <w:numFmt w:val="decimal"/>
      <w:lvlText w:val="%7."/>
      <w:lvlJc w:val="left"/>
      <w:pPr>
        <w:ind w:left="5400" w:hanging="360"/>
      </w:pPr>
    </w:lvl>
    <w:lvl w:ilvl="7" w:tplc="2B2E0E5E">
      <w:start w:val="1"/>
      <w:numFmt w:val="lowerLetter"/>
      <w:lvlText w:val="%8."/>
      <w:lvlJc w:val="left"/>
      <w:pPr>
        <w:ind w:left="6120" w:hanging="360"/>
      </w:pPr>
    </w:lvl>
    <w:lvl w:ilvl="8" w:tplc="B27CB72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4A7677"/>
    <w:multiLevelType w:val="hybridMultilevel"/>
    <w:tmpl w:val="E7C2815E"/>
    <w:lvl w:ilvl="0" w:tplc="821ABF5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1CEC710">
      <w:start w:val="1"/>
      <w:numFmt w:val="lowerLetter"/>
      <w:lvlText w:val="%2."/>
      <w:lvlJc w:val="left"/>
      <w:pPr>
        <w:ind w:left="1620" w:hanging="360"/>
      </w:pPr>
    </w:lvl>
    <w:lvl w:ilvl="2" w:tplc="352E7F06">
      <w:start w:val="1"/>
      <w:numFmt w:val="lowerRoman"/>
      <w:lvlText w:val="%3."/>
      <w:lvlJc w:val="right"/>
      <w:pPr>
        <w:ind w:left="2340" w:hanging="180"/>
      </w:pPr>
    </w:lvl>
    <w:lvl w:ilvl="3" w:tplc="A2FAF4F2">
      <w:start w:val="1"/>
      <w:numFmt w:val="decimal"/>
      <w:lvlText w:val="%4."/>
      <w:lvlJc w:val="left"/>
      <w:pPr>
        <w:ind w:left="3060" w:hanging="360"/>
      </w:pPr>
    </w:lvl>
    <w:lvl w:ilvl="4" w:tplc="67C8CA92">
      <w:start w:val="1"/>
      <w:numFmt w:val="lowerLetter"/>
      <w:lvlText w:val="%5."/>
      <w:lvlJc w:val="left"/>
      <w:pPr>
        <w:ind w:left="3780" w:hanging="360"/>
      </w:pPr>
    </w:lvl>
    <w:lvl w:ilvl="5" w:tplc="F90A8816">
      <w:start w:val="1"/>
      <w:numFmt w:val="lowerRoman"/>
      <w:lvlText w:val="%6."/>
      <w:lvlJc w:val="right"/>
      <w:pPr>
        <w:ind w:left="4500" w:hanging="180"/>
      </w:pPr>
    </w:lvl>
    <w:lvl w:ilvl="6" w:tplc="5314891E">
      <w:start w:val="1"/>
      <w:numFmt w:val="decimal"/>
      <w:lvlText w:val="%7."/>
      <w:lvlJc w:val="left"/>
      <w:pPr>
        <w:ind w:left="5220" w:hanging="360"/>
      </w:pPr>
    </w:lvl>
    <w:lvl w:ilvl="7" w:tplc="E7C867C8">
      <w:start w:val="1"/>
      <w:numFmt w:val="lowerLetter"/>
      <w:lvlText w:val="%8."/>
      <w:lvlJc w:val="left"/>
      <w:pPr>
        <w:ind w:left="5940" w:hanging="360"/>
      </w:pPr>
    </w:lvl>
    <w:lvl w:ilvl="8" w:tplc="CD44317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9824860"/>
    <w:multiLevelType w:val="hybridMultilevel"/>
    <w:tmpl w:val="83B06B82"/>
    <w:lvl w:ilvl="0" w:tplc="CB52937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E9C0179A">
      <w:start w:val="1"/>
      <w:numFmt w:val="lowerLetter"/>
      <w:lvlText w:val="%2."/>
      <w:lvlJc w:val="left"/>
      <w:pPr>
        <w:ind w:left="1980" w:hanging="360"/>
      </w:pPr>
    </w:lvl>
    <w:lvl w:ilvl="2" w:tplc="EA70645E">
      <w:start w:val="1"/>
      <w:numFmt w:val="lowerRoman"/>
      <w:lvlText w:val="%3."/>
      <w:lvlJc w:val="right"/>
      <w:pPr>
        <w:ind w:left="2700" w:hanging="180"/>
      </w:pPr>
    </w:lvl>
    <w:lvl w:ilvl="3" w:tplc="CCEC0BAE">
      <w:start w:val="1"/>
      <w:numFmt w:val="decimal"/>
      <w:lvlText w:val="%4."/>
      <w:lvlJc w:val="left"/>
      <w:pPr>
        <w:ind w:left="3420" w:hanging="360"/>
      </w:pPr>
    </w:lvl>
    <w:lvl w:ilvl="4" w:tplc="5FC0C4A2">
      <w:start w:val="1"/>
      <w:numFmt w:val="lowerLetter"/>
      <w:lvlText w:val="%5."/>
      <w:lvlJc w:val="left"/>
      <w:pPr>
        <w:ind w:left="4140" w:hanging="360"/>
      </w:pPr>
    </w:lvl>
    <w:lvl w:ilvl="5" w:tplc="EEDE3DD6">
      <w:start w:val="1"/>
      <w:numFmt w:val="lowerRoman"/>
      <w:lvlText w:val="%6."/>
      <w:lvlJc w:val="right"/>
      <w:pPr>
        <w:ind w:left="4860" w:hanging="180"/>
      </w:pPr>
    </w:lvl>
    <w:lvl w:ilvl="6" w:tplc="B344AEE4">
      <w:start w:val="1"/>
      <w:numFmt w:val="decimal"/>
      <w:lvlText w:val="%7."/>
      <w:lvlJc w:val="left"/>
      <w:pPr>
        <w:ind w:left="5580" w:hanging="360"/>
      </w:pPr>
    </w:lvl>
    <w:lvl w:ilvl="7" w:tplc="CF6C1AC0">
      <w:start w:val="1"/>
      <w:numFmt w:val="lowerLetter"/>
      <w:lvlText w:val="%8."/>
      <w:lvlJc w:val="left"/>
      <w:pPr>
        <w:ind w:left="6300" w:hanging="360"/>
      </w:pPr>
    </w:lvl>
    <w:lvl w:ilvl="8" w:tplc="A7EA7010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D445D88"/>
    <w:multiLevelType w:val="hybridMultilevel"/>
    <w:tmpl w:val="F3D02282"/>
    <w:lvl w:ilvl="0" w:tplc="2C88AFC6">
      <w:start w:val="1"/>
      <w:numFmt w:val="decimal"/>
      <w:lvlText w:val="%1."/>
      <w:lvlJc w:val="left"/>
    </w:lvl>
    <w:lvl w:ilvl="1" w:tplc="E7DC6604">
      <w:start w:val="1"/>
      <w:numFmt w:val="lowerLetter"/>
      <w:lvlText w:val="%2."/>
      <w:lvlJc w:val="left"/>
      <w:pPr>
        <w:ind w:left="1440" w:hanging="360"/>
      </w:pPr>
    </w:lvl>
    <w:lvl w:ilvl="2" w:tplc="2690CB2A">
      <w:start w:val="1"/>
      <w:numFmt w:val="lowerRoman"/>
      <w:lvlText w:val="%3."/>
      <w:lvlJc w:val="right"/>
      <w:pPr>
        <w:ind w:left="2160" w:hanging="180"/>
      </w:pPr>
    </w:lvl>
    <w:lvl w:ilvl="3" w:tplc="B6E032AA">
      <w:start w:val="1"/>
      <w:numFmt w:val="decimal"/>
      <w:lvlText w:val="%4."/>
      <w:lvlJc w:val="left"/>
      <w:pPr>
        <w:ind w:left="2880" w:hanging="360"/>
      </w:pPr>
    </w:lvl>
    <w:lvl w:ilvl="4" w:tplc="15826A48">
      <w:start w:val="1"/>
      <w:numFmt w:val="lowerLetter"/>
      <w:lvlText w:val="%5."/>
      <w:lvlJc w:val="left"/>
      <w:pPr>
        <w:ind w:left="3600" w:hanging="360"/>
      </w:pPr>
    </w:lvl>
    <w:lvl w:ilvl="5" w:tplc="D69E0FDA">
      <w:start w:val="1"/>
      <w:numFmt w:val="lowerRoman"/>
      <w:lvlText w:val="%6."/>
      <w:lvlJc w:val="right"/>
      <w:pPr>
        <w:ind w:left="4320" w:hanging="180"/>
      </w:pPr>
    </w:lvl>
    <w:lvl w:ilvl="6" w:tplc="81041022">
      <w:start w:val="1"/>
      <w:numFmt w:val="decimal"/>
      <w:lvlText w:val="%7."/>
      <w:lvlJc w:val="left"/>
      <w:pPr>
        <w:ind w:left="5040" w:hanging="360"/>
      </w:pPr>
    </w:lvl>
    <w:lvl w:ilvl="7" w:tplc="3398BC02">
      <w:start w:val="1"/>
      <w:numFmt w:val="lowerLetter"/>
      <w:lvlText w:val="%8."/>
      <w:lvlJc w:val="left"/>
      <w:pPr>
        <w:ind w:left="5760" w:hanging="360"/>
      </w:pPr>
    </w:lvl>
    <w:lvl w:ilvl="8" w:tplc="20AA89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43E"/>
    <w:rsid w:val="00344288"/>
    <w:rsid w:val="003E5575"/>
    <w:rsid w:val="004548AB"/>
    <w:rsid w:val="00487DE1"/>
    <w:rsid w:val="004950AC"/>
    <w:rsid w:val="004A2179"/>
    <w:rsid w:val="004A35ED"/>
    <w:rsid w:val="004D11A1"/>
    <w:rsid w:val="004E62B6"/>
    <w:rsid w:val="006A4E7B"/>
    <w:rsid w:val="00700C45"/>
    <w:rsid w:val="00744C07"/>
    <w:rsid w:val="008165E4"/>
    <w:rsid w:val="00AC0E98"/>
    <w:rsid w:val="00C613D3"/>
    <w:rsid w:val="00C6343E"/>
    <w:rsid w:val="00D8093C"/>
    <w:rsid w:val="00E85666"/>
    <w:rsid w:val="00F4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4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6343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6343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634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6343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6343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6343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6343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634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6343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634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6343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634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6343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634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6343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6343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6343E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C6343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6343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6343E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634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6343E"/>
    <w:rPr>
      <w:i/>
    </w:rPr>
  </w:style>
  <w:style w:type="character" w:customStyle="1" w:styleId="HeaderChar">
    <w:name w:val="Header Char"/>
    <w:basedOn w:val="a0"/>
    <w:link w:val="Header"/>
    <w:uiPriority w:val="99"/>
    <w:rsid w:val="00C6343E"/>
  </w:style>
  <w:style w:type="character" w:customStyle="1" w:styleId="FooterChar">
    <w:name w:val="Footer Char"/>
    <w:basedOn w:val="a0"/>
    <w:link w:val="Footer"/>
    <w:uiPriority w:val="99"/>
    <w:rsid w:val="00C6343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343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6343E"/>
  </w:style>
  <w:style w:type="table" w:styleId="a8">
    <w:name w:val="Table Grid"/>
    <w:basedOn w:val="a1"/>
    <w:uiPriority w:val="59"/>
    <w:rsid w:val="00C634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634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634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63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343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34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6343E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6343E"/>
    <w:rPr>
      <w:sz w:val="18"/>
    </w:rPr>
  </w:style>
  <w:style w:type="character" w:styleId="ab">
    <w:name w:val="footnote reference"/>
    <w:basedOn w:val="a0"/>
    <w:uiPriority w:val="99"/>
    <w:unhideWhenUsed/>
    <w:rsid w:val="00C6343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6343E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6343E"/>
    <w:rPr>
      <w:sz w:val="20"/>
    </w:rPr>
  </w:style>
  <w:style w:type="character" w:styleId="ae">
    <w:name w:val="endnote reference"/>
    <w:basedOn w:val="a0"/>
    <w:uiPriority w:val="99"/>
    <w:semiHidden/>
    <w:unhideWhenUsed/>
    <w:rsid w:val="00C6343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6343E"/>
    <w:pPr>
      <w:spacing w:after="57"/>
    </w:pPr>
  </w:style>
  <w:style w:type="paragraph" w:styleId="21">
    <w:name w:val="toc 2"/>
    <w:basedOn w:val="a"/>
    <w:next w:val="a"/>
    <w:uiPriority w:val="39"/>
    <w:unhideWhenUsed/>
    <w:rsid w:val="00C6343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6343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6343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6343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6343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6343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6343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6343E"/>
    <w:pPr>
      <w:spacing w:after="57"/>
      <w:ind w:left="2268"/>
    </w:pPr>
  </w:style>
  <w:style w:type="paragraph" w:styleId="af">
    <w:name w:val="TOC Heading"/>
    <w:uiPriority w:val="39"/>
    <w:unhideWhenUsed/>
    <w:rsid w:val="00C6343E"/>
  </w:style>
  <w:style w:type="paragraph" w:styleId="af0">
    <w:name w:val="table of figures"/>
    <w:basedOn w:val="a"/>
    <w:next w:val="a"/>
    <w:uiPriority w:val="99"/>
    <w:unhideWhenUsed/>
    <w:rsid w:val="00C6343E"/>
  </w:style>
  <w:style w:type="paragraph" w:customStyle="1" w:styleId="Heading1">
    <w:name w:val="Heading 1"/>
    <w:basedOn w:val="a"/>
    <w:next w:val="a"/>
    <w:link w:val="10"/>
    <w:qFormat/>
    <w:rsid w:val="00C6343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C634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C6343E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C6343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C6343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C634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6343E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C6343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634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34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C6343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C634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C6343E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C6343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C6343E"/>
  </w:style>
  <w:style w:type="paragraph" w:customStyle="1" w:styleId="Footer">
    <w:name w:val="Footer"/>
    <w:basedOn w:val="a"/>
    <w:link w:val="af6"/>
    <w:uiPriority w:val="99"/>
    <w:unhideWhenUsed/>
    <w:rsid w:val="00C6343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C6343E"/>
  </w:style>
  <w:style w:type="character" w:customStyle="1" w:styleId="doccaption">
    <w:name w:val="doccaption"/>
    <w:basedOn w:val="a0"/>
    <w:rsid w:val="00C6343E"/>
  </w:style>
  <w:style w:type="paragraph" w:styleId="a5">
    <w:name w:val="Subtitle"/>
    <w:basedOn w:val="a"/>
    <w:next w:val="af7"/>
    <w:link w:val="af8"/>
    <w:qFormat/>
    <w:rsid w:val="00C6343E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C6343E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C6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C6343E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C6343E"/>
  </w:style>
  <w:style w:type="character" w:customStyle="1" w:styleId="90">
    <w:name w:val="Основной текст (9)_"/>
    <w:basedOn w:val="a0"/>
    <w:link w:val="91"/>
    <w:rsid w:val="00C634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C6343E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C634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C6343E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C634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700C4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700C45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700C4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700C45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sredstva_massovoj_informatci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mestnij_byudzhe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sskohalansko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AndrevkaSP</cp:lastModifiedBy>
  <cp:revision>24</cp:revision>
  <dcterms:created xsi:type="dcterms:W3CDTF">2022-03-18T09:01:00Z</dcterms:created>
  <dcterms:modified xsi:type="dcterms:W3CDTF">2022-08-09T08:25:00Z</dcterms:modified>
</cp:coreProperties>
</file>