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45ED" w14:textId="02A47364" w:rsidR="00E113EE" w:rsidRDefault="00E113EE" w:rsidP="00E113EE">
      <w:pPr>
        <w:pStyle w:val="ConsTitle"/>
        <w:widowControl/>
        <w:tabs>
          <w:tab w:val="left" w:pos="2988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И Й С К А Я Ф Е Д Е Р А Ц И Я</w:t>
      </w:r>
    </w:p>
    <w:p w14:paraId="5D738FC4" w14:textId="27D8BA85" w:rsidR="004F10D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55F2C7E" w14:textId="704D4B52" w:rsidR="004F10D0" w:rsidRDefault="00E113E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</w:t>
      </w:r>
      <w:r w:rsidR="00000000">
        <w:rPr>
          <w:rFonts w:ascii="Times New Roman" w:hAnsi="Times New Roman"/>
          <w:sz w:val="28"/>
          <w:szCs w:val="28"/>
        </w:rPr>
        <w:t>ЧЕРНЯНСКИЙ РАЙОН</w:t>
      </w:r>
      <w:r>
        <w:rPr>
          <w:rFonts w:ascii="Times New Roman" w:hAnsi="Times New Roman"/>
          <w:sz w:val="28"/>
          <w:szCs w:val="28"/>
        </w:rPr>
        <w:t>»</w:t>
      </w:r>
    </w:p>
    <w:p w14:paraId="1F3AB2E5" w14:textId="77777777" w:rsidR="004F10D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785AD89" wp14:editId="5E5F5C2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1100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BBDB" w14:textId="77777777" w:rsidR="004F10D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204C9109" w14:textId="77777777" w:rsidR="004F10D0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113EE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E1AC63F" w14:textId="77777777" w:rsidR="004F10D0" w:rsidRDefault="004F10D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4343CD9" w14:textId="77777777" w:rsidR="004F10D0" w:rsidRDefault="004F10D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30F2222" w14:textId="77777777" w:rsidR="004F10D0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636E264" w14:textId="77777777" w:rsidR="004F10D0" w:rsidRDefault="004F10D0">
      <w:pPr>
        <w:spacing w:after="0" w:line="240" w:lineRule="auto"/>
        <w:ind w:firstLine="0"/>
        <w:jc w:val="center"/>
        <w:rPr>
          <w:b/>
          <w:szCs w:val="28"/>
        </w:rPr>
      </w:pPr>
    </w:p>
    <w:p w14:paraId="0297D0DA" w14:textId="77777777" w:rsidR="004F10D0" w:rsidRDefault="004F10D0">
      <w:pPr>
        <w:spacing w:after="0" w:line="240" w:lineRule="auto"/>
        <w:ind w:firstLine="0"/>
        <w:jc w:val="center"/>
        <w:rPr>
          <w:b/>
          <w:szCs w:val="28"/>
        </w:rPr>
      </w:pPr>
    </w:p>
    <w:p w14:paraId="1533E95B" w14:textId="0306C6F8" w:rsidR="004F10D0" w:rsidRDefault="00E113EE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14 ноября</w:t>
      </w:r>
      <w:r w:rsidR="00000000">
        <w:rPr>
          <w:b/>
          <w:szCs w:val="28"/>
        </w:rPr>
        <w:t xml:space="preserve"> 2022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  <w:t xml:space="preserve">             № </w:t>
      </w:r>
      <w:r>
        <w:rPr>
          <w:b/>
          <w:szCs w:val="28"/>
        </w:rPr>
        <w:t>145</w:t>
      </w:r>
    </w:p>
    <w:p w14:paraId="4999122E" w14:textId="105B390B" w:rsidR="00A43C96" w:rsidRDefault="00A43C96">
      <w:pPr>
        <w:spacing w:after="0" w:line="240" w:lineRule="auto"/>
        <w:ind w:firstLine="0"/>
        <w:rPr>
          <w:b/>
          <w:szCs w:val="28"/>
        </w:rPr>
      </w:pPr>
    </w:p>
    <w:p w14:paraId="16A815AB" w14:textId="4953FD37" w:rsidR="00A43C96" w:rsidRDefault="00A43C96">
      <w:pPr>
        <w:spacing w:after="0" w:line="240" w:lineRule="auto"/>
        <w:ind w:firstLine="0"/>
        <w:rPr>
          <w:b/>
          <w:szCs w:val="28"/>
        </w:rPr>
      </w:pPr>
    </w:p>
    <w:p w14:paraId="3625F462" w14:textId="77777777" w:rsidR="00A43C96" w:rsidRDefault="00A43C96">
      <w:pPr>
        <w:spacing w:after="0" w:line="240" w:lineRule="auto"/>
        <w:ind w:firstLine="0"/>
        <w:rPr>
          <w:szCs w:val="28"/>
        </w:rPr>
      </w:pPr>
    </w:p>
    <w:p w14:paraId="038BF758" w14:textId="77777777" w:rsidR="004F10D0" w:rsidRDefault="004F10D0">
      <w:pPr>
        <w:spacing w:after="0"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A43C96" w14:paraId="09FF8417" w14:textId="77777777" w:rsidTr="00A43C9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A0468B4" w14:textId="33DB891F" w:rsidR="00A43C96" w:rsidRPr="00A43C96" w:rsidRDefault="00A43C96" w:rsidP="00A43C96">
            <w:pPr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A43C96">
              <w:rPr>
                <w:b/>
                <w:bCs/>
                <w:szCs w:val="28"/>
              </w:rPr>
              <w:t xml:space="preserve">Об утверждении Положения об официальном сайте органов местного самоуправления Андреевского сельского поселения муниципального района «Чернянского района» </w:t>
            </w:r>
          </w:p>
          <w:p w14:paraId="4DC64721" w14:textId="06317ED6" w:rsidR="00A43C96" w:rsidRPr="00A43C96" w:rsidRDefault="00A43C96" w:rsidP="00A43C96">
            <w:pPr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A43C96">
              <w:rPr>
                <w:b/>
                <w:bCs/>
                <w:szCs w:val="28"/>
              </w:rPr>
              <w:t>Белгородской области</w:t>
            </w:r>
          </w:p>
          <w:p w14:paraId="6B48463D" w14:textId="4AA3A9EF" w:rsidR="00A43C96" w:rsidRDefault="00A43C96" w:rsidP="00A43C96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4EBB7EE2" w14:textId="77777777" w:rsidR="00A43C96" w:rsidRDefault="00A43C9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2B9CA6B0" w14:textId="77777777" w:rsidR="004F10D0" w:rsidRDefault="004F10D0">
      <w:pPr>
        <w:spacing w:after="0" w:line="240" w:lineRule="auto"/>
        <w:ind w:firstLine="0"/>
        <w:jc w:val="center"/>
        <w:rPr>
          <w:szCs w:val="28"/>
        </w:rPr>
      </w:pPr>
    </w:p>
    <w:p w14:paraId="01231C42" w14:textId="77777777" w:rsidR="004F10D0" w:rsidRDefault="004F10D0" w:rsidP="00A43C96">
      <w:pPr>
        <w:spacing w:after="0" w:line="240" w:lineRule="auto"/>
        <w:ind w:firstLine="0"/>
      </w:pPr>
    </w:p>
    <w:p w14:paraId="3AFFB25F" w14:textId="3ECAEC47" w:rsidR="004F10D0" w:rsidRPr="00A43C96" w:rsidRDefault="00000000">
      <w:pPr>
        <w:spacing w:after="0" w:line="240" w:lineRule="auto"/>
      </w:pPr>
      <w:r>
        <w:rPr>
          <w:rFonts w:eastAsia="Times New Roman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 законом  Российской  Федерации от 27.07.2006 г. № 149-ФЗ «Об информации, информационных технологиях и о защите информации»,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Pr="00A43C96">
        <w:rPr>
          <w:rFonts w:eastAsia="Times New Roman"/>
        </w:rPr>
        <w:t xml:space="preserve">Андреевского сельского поселения, в целях наиболее полного обеспечения прав граждан на доступ к информации о деятельности органов местного самоуправления Андреевского сельского поселения, </w:t>
      </w:r>
      <w:r w:rsidRPr="00A43C96">
        <w:t xml:space="preserve">земское собрание Андреевского сельского поселения муниципального района «Чернянский район» Белгородской области </w:t>
      </w:r>
      <w:r w:rsidRPr="00A43C96">
        <w:rPr>
          <w:b/>
        </w:rPr>
        <w:t>р</w:t>
      </w:r>
      <w:r w:rsidR="00A43C96">
        <w:rPr>
          <w:b/>
        </w:rPr>
        <w:t xml:space="preserve"> </w:t>
      </w:r>
      <w:r w:rsidRPr="00A43C96">
        <w:rPr>
          <w:b/>
        </w:rPr>
        <w:t>е</w:t>
      </w:r>
      <w:r w:rsidR="00A43C96">
        <w:rPr>
          <w:b/>
        </w:rPr>
        <w:t xml:space="preserve"> </w:t>
      </w:r>
      <w:r w:rsidRPr="00A43C96">
        <w:rPr>
          <w:b/>
        </w:rPr>
        <w:t>ш</w:t>
      </w:r>
      <w:r w:rsidR="00A43C96">
        <w:rPr>
          <w:b/>
        </w:rPr>
        <w:t xml:space="preserve"> </w:t>
      </w:r>
      <w:r w:rsidRPr="00A43C96">
        <w:rPr>
          <w:b/>
        </w:rPr>
        <w:t>и</w:t>
      </w:r>
      <w:r w:rsidR="00A43C96">
        <w:rPr>
          <w:b/>
        </w:rPr>
        <w:t xml:space="preserve"> </w:t>
      </w:r>
      <w:r w:rsidRPr="00A43C96">
        <w:rPr>
          <w:b/>
        </w:rPr>
        <w:t>л</w:t>
      </w:r>
      <w:r w:rsidR="00A43C96">
        <w:rPr>
          <w:b/>
        </w:rPr>
        <w:t xml:space="preserve"> </w:t>
      </w:r>
      <w:r w:rsidRPr="00A43C96">
        <w:rPr>
          <w:b/>
        </w:rPr>
        <w:t>о:</w:t>
      </w:r>
    </w:p>
    <w:p w14:paraId="7E6AA84C" w14:textId="77777777" w:rsidR="004F10D0" w:rsidRPr="00A43C96" w:rsidRDefault="00000000">
      <w:pPr>
        <w:spacing w:after="0" w:line="240" w:lineRule="auto"/>
        <w:rPr>
          <w:rFonts w:eastAsia="Times New Roman"/>
          <w:b/>
        </w:rPr>
      </w:pPr>
      <w:r w:rsidRPr="00A43C96">
        <w:t xml:space="preserve">1. </w:t>
      </w:r>
      <w:r w:rsidRPr="00A43C96">
        <w:rPr>
          <w:rFonts w:eastAsia="Times New Roman"/>
        </w:rPr>
        <w:t xml:space="preserve">Определить официальным сайтом органов местного самоуправления Андреевского сельского поселения </w:t>
      </w:r>
      <w:r w:rsidRPr="00A43C96">
        <w:t xml:space="preserve">муниципального района «Чернянский район» Белгородской области </w:t>
      </w:r>
      <w:r w:rsidRPr="00A43C96">
        <w:rPr>
          <w:rFonts w:eastAsia="Times New Roman"/>
        </w:rPr>
        <w:t xml:space="preserve">в сети Интернет сайт с адресом: </w:t>
      </w:r>
      <w:hyperlink r:id="rId9" w:tooltip="http://andreevka-r31.gosweb.gosuslugi.ru" w:history="1">
        <w:r w:rsidRPr="00A43C96">
          <w:rPr>
            <w:rStyle w:val="a4"/>
            <w:rFonts w:eastAsia="Times New Roman"/>
            <w:b/>
            <w:color w:val="auto"/>
          </w:rPr>
          <w:t>http://andreevka-r31.gosweb.gosuslugi.ru</w:t>
        </w:r>
      </w:hyperlink>
    </w:p>
    <w:p w14:paraId="5CC76358" w14:textId="77777777" w:rsidR="004F10D0" w:rsidRPr="00A43C96" w:rsidRDefault="00000000">
      <w:pPr>
        <w:spacing w:after="0" w:line="240" w:lineRule="auto"/>
      </w:pPr>
      <w:r>
        <w:rPr>
          <w:rFonts w:eastAsia="Times New Roman"/>
        </w:rPr>
        <w:lastRenderedPageBreak/>
        <w:t xml:space="preserve">2. </w:t>
      </w:r>
      <w:r>
        <w:rPr>
          <w:rFonts w:eastAsia="Times New Roman"/>
          <w:color w:val="000000"/>
        </w:rPr>
        <w:t xml:space="preserve">Утвердить Положение об официальном сайте органов местного самоуправления </w:t>
      </w:r>
      <w:r w:rsidRPr="00A43C96">
        <w:rPr>
          <w:rFonts w:eastAsia="Times New Roman"/>
        </w:rPr>
        <w:t xml:space="preserve">Андреевского сельского поселения </w:t>
      </w:r>
      <w:r w:rsidRPr="00A43C96">
        <w:t>муниципального района «Чернянский район» Белгородской области</w:t>
      </w:r>
      <w:r w:rsidRPr="00A43C96">
        <w:rPr>
          <w:rFonts w:eastAsia="Times New Roman"/>
        </w:rPr>
        <w:t xml:space="preserve"> (прилагается).</w:t>
      </w:r>
    </w:p>
    <w:p w14:paraId="683B0AFF" w14:textId="77777777" w:rsidR="004F10D0" w:rsidRDefault="00000000">
      <w:pPr>
        <w:spacing w:after="0" w:line="240" w:lineRule="auto"/>
      </w:pPr>
      <w:r w:rsidRPr="00A43C96">
        <w:rPr>
          <w:szCs w:val="28"/>
        </w:rPr>
        <w:t xml:space="preserve">3. 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</w:t>
      </w:r>
      <w:hyperlink r:id="rId10" w:tooltip="http://andreevka-r31.gosweb.gosuslugi.ru" w:history="1">
        <w:r w:rsidRPr="00A43C96">
          <w:rPr>
            <w:rStyle w:val="a4"/>
            <w:rFonts w:eastAsia="Times New Roman"/>
            <w:b/>
            <w:color w:val="auto"/>
          </w:rPr>
          <w:t>http://andreevka-r31.gosweb.gosuslugi.ru</w:t>
        </w:r>
      </w:hyperlink>
      <w:r>
        <w:rPr>
          <w:szCs w:val="28"/>
        </w:rPr>
        <w:t>).</w:t>
      </w:r>
    </w:p>
    <w:p w14:paraId="3C21C549" w14:textId="77777777" w:rsidR="004F10D0" w:rsidRDefault="00000000">
      <w:pPr>
        <w:spacing w:after="0" w:line="240" w:lineRule="auto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14:paraId="769A4387" w14:textId="77777777" w:rsidR="004F10D0" w:rsidRPr="00A43C96" w:rsidRDefault="00000000">
      <w:pPr>
        <w:spacing w:after="0" w:line="240" w:lineRule="auto"/>
      </w:pPr>
      <w:r>
        <w:rPr>
          <w:szCs w:val="28"/>
        </w:rPr>
        <w:t xml:space="preserve">5. Контроль за выполнением настоящего решения возложить на главу администрации </w:t>
      </w:r>
      <w:r w:rsidRPr="00A43C96">
        <w:rPr>
          <w:szCs w:val="28"/>
        </w:rPr>
        <w:t xml:space="preserve">Андреевского сельского поселения </w:t>
      </w:r>
      <w:r w:rsidRPr="00A43C96">
        <w:t>муниципального района «Чернянский район» Белгородской области (Рязанцев В.И.)</w:t>
      </w:r>
      <w:r w:rsidRPr="00A43C96">
        <w:rPr>
          <w:szCs w:val="28"/>
        </w:rPr>
        <w:t>.</w:t>
      </w:r>
    </w:p>
    <w:p w14:paraId="171D9339" w14:textId="77777777" w:rsidR="004F10D0" w:rsidRDefault="004F10D0">
      <w:pPr>
        <w:spacing w:after="0" w:line="240" w:lineRule="auto"/>
        <w:rPr>
          <w:szCs w:val="28"/>
        </w:rPr>
      </w:pPr>
    </w:p>
    <w:p w14:paraId="64A5AAE0" w14:textId="77777777" w:rsidR="004F10D0" w:rsidRDefault="004F10D0">
      <w:pPr>
        <w:spacing w:after="0" w:line="240" w:lineRule="auto"/>
        <w:rPr>
          <w:szCs w:val="28"/>
        </w:rPr>
      </w:pPr>
    </w:p>
    <w:p w14:paraId="429943EB" w14:textId="77777777" w:rsidR="004F10D0" w:rsidRDefault="004F10D0">
      <w:pPr>
        <w:spacing w:after="0" w:line="240" w:lineRule="auto"/>
        <w:rPr>
          <w:szCs w:val="28"/>
        </w:rPr>
      </w:pPr>
    </w:p>
    <w:p w14:paraId="0CCF6178" w14:textId="77777777" w:rsidR="004F10D0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Андреевского </w:t>
      </w:r>
    </w:p>
    <w:p w14:paraId="0ADAFCEF" w14:textId="77777777" w:rsidR="004F10D0" w:rsidRPr="00A43C96" w:rsidRDefault="00000000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Pr="00A43C96">
        <w:rPr>
          <w:b/>
          <w:szCs w:val="28"/>
        </w:rPr>
        <w:t>Е.А. Косинова</w:t>
      </w:r>
    </w:p>
    <w:p w14:paraId="0E26031E" w14:textId="77777777" w:rsidR="004F10D0" w:rsidRDefault="00000000">
      <w:pPr>
        <w:rPr>
          <w:b/>
        </w:rPr>
      </w:pPr>
      <w:r>
        <w:rPr>
          <w:b/>
        </w:rPr>
        <w:br w:type="page"/>
      </w:r>
    </w:p>
    <w:p w14:paraId="63524267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14:paraId="65CA6592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14:paraId="20A7916B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 w:rsidRPr="00A43C96">
        <w:rPr>
          <w:rFonts w:eastAsia="Times New Roman"/>
          <w:sz w:val="24"/>
        </w:rPr>
        <w:t xml:space="preserve">Андреевского </w:t>
      </w:r>
      <w:r>
        <w:rPr>
          <w:rFonts w:eastAsia="Times New Roman"/>
          <w:color w:val="000000"/>
          <w:sz w:val="24"/>
        </w:rPr>
        <w:t>сельского поселения</w:t>
      </w:r>
      <w:r>
        <w:rPr>
          <w:rFonts w:eastAsia="Times New Roman"/>
          <w:sz w:val="24"/>
        </w:rPr>
        <w:t xml:space="preserve"> </w:t>
      </w:r>
    </w:p>
    <w:p w14:paraId="5782879E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района «Чернянский </w:t>
      </w:r>
    </w:p>
    <w:p w14:paraId="459998C2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район» </w:t>
      </w:r>
      <w:proofErr w:type="spellStart"/>
      <w:r>
        <w:rPr>
          <w:rFonts w:eastAsia="Times New Roman"/>
          <w:sz w:val="24"/>
        </w:rPr>
        <w:t>Белгородкой</w:t>
      </w:r>
      <w:proofErr w:type="spellEnd"/>
      <w:r>
        <w:rPr>
          <w:rFonts w:eastAsia="Times New Roman"/>
          <w:sz w:val="24"/>
        </w:rPr>
        <w:t xml:space="preserve"> области</w:t>
      </w:r>
    </w:p>
    <w:p w14:paraId="30861495" w14:textId="2A05A97E" w:rsidR="004F10D0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E113EE">
        <w:rPr>
          <w:rFonts w:eastAsia="Times New Roman"/>
          <w:color w:val="000000"/>
          <w:sz w:val="24"/>
        </w:rPr>
        <w:t xml:space="preserve">14 </w:t>
      </w:r>
      <w:r>
        <w:rPr>
          <w:rFonts w:eastAsia="Times New Roman"/>
          <w:color w:val="000000"/>
          <w:sz w:val="24"/>
        </w:rPr>
        <w:t>.</w:t>
      </w:r>
      <w:r w:rsidR="00E113EE">
        <w:rPr>
          <w:rFonts w:eastAsia="Times New Roman"/>
          <w:color w:val="000000"/>
          <w:sz w:val="24"/>
        </w:rPr>
        <w:t>11</w:t>
      </w:r>
      <w:r>
        <w:rPr>
          <w:rFonts w:eastAsia="Times New Roman"/>
          <w:color w:val="000000"/>
          <w:sz w:val="24"/>
        </w:rPr>
        <w:t xml:space="preserve">.2022 г. № </w:t>
      </w:r>
      <w:r w:rsidR="00E113EE">
        <w:rPr>
          <w:rFonts w:eastAsia="Times New Roman"/>
          <w:color w:val="000000"/>
          <w:sz w:val="24"/>
        </w:rPr>
        <w:t>145</w:t>
      </w:r>
    </w:p>
    <w:p w14:paraId="22D06442" w14:textId="77777777" w:rsidR="004F10D0" w:rsidRDefault="004F10D0">
      <w:pPr>
        <w:spacing w:after="0" w:line="240" w:lineRule="auto"/>
        <w:ind w:firstLine="0"/>
        <w:jc w:val="right"/>
      </w:pPr>
    </w:p>
    <w:p w14:paraId="2FA3006F" w14:textId="77777777" w:rsidR="004F10D0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Положение об официальном сайте органов местного самоуправления </w:t>
      </w:r>
      <w:r w:rsidRPr="00A43C96">
        <w:rPr>
          <w:rFonts w:eastAsia="Times New Roman"/>
          <w:b/>
        </w:rPr>
        <w:t>Андреевского</w:t>
      </w:r>
      <w:r>
        <w:rPr>
          <w:rFonts w:eastAsia="Times New Roman"/>
          <w:b/>
          <w:color w:val="000000"/>
        </w:rPr>
        <w:t xml:space="preserve"> сельского поселения </w:t>
      </w:r>
      <w:r>
        <w:rPr>
          <w:b/>
        </w:rPr>
        <w:t xml:space="preserve">муниципального района </w:t>
      </w:r>
    </w:p>
    <w:p w14:paraId="1B546E9B" w14:textId="77777777" w:rsidR="004F10D0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14:paraId="1123E057" w14:textId="77777777" w:rsidR="004F10D0" w:rsidRDefault="004F10D0">
      <w:pPr>
        <w:spacing w:after="0" w:line="240" w:lineRule="auto"/>
        <w:ind w:firstLine="0"/>
        <w:jc w:val="center"/>
      </w:pPr>
    </w:p>
    <w:p w14:paraId="28622DA4" w14:textId="77777777" w:rsidR="004F10D0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14:paraId="597DC3B8" w14:textId="77777777" w:rsidR="004F10D0" w:rsidRDefault="004F10D0">
      <w:pPr>
        <w:spacing w:after="0" w:line="240" w:lineRule="auto"/>
        <w:ind w:firstLine="0"/>
        <w:jc w:val="center"/>
      </w:pPr>
    </w:p>
    <w:p w14:paraId="48CA4D33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1.1. Настоящее Положение об официальном сайте органов местного самоуправления </w:t>
      </w:r>
      <w:r w:rsidRPr="00A43C96">
        <w:rPr>
          <w:rFonts w:eastAsia="Times New Roman"/>
        </w:rPr>
        <w:t>Андреевского</w:t>
      </w:r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«Чернянский район» Белгородской области</w:t>
      </w:r>
      <w:r>
        <w:rPr>
          <w:rFonts w:eastAsia="Times New Roman"/>
          <w:color w:val="000000"/>
        </w:rPr>
        <w:t xml:space="preserve"> (далее - Положение) </w:t>
      </w:r>
      <w:r>
        <w:rPr>
          <w:rFonts w:eastAsia="Times New Roman"/>
          <w:color w:val="000000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r w:rsidRPr="00A43C96">
        <w:rPr>
          <w:rFonts w:eastAsia="Times New Roman"/>
          <w:highlight w:val="white"/>
        </w:rPr>
        <w:t>Андреевского</w:t>
      </w:r>
      <w:r>
        <w:rPr>
          <w:rFonts w:eastAsia="Times New Roman"/>
          <w:color w:val="000000"/>
          <w:highlight w:val="white"/>
        </w:rPr>
        <w:t xml:space="preserve"> сельского поселения муниципального района «Чернянский район» белгородской области (далее - сайт сельского поселения, сельское поселение соответственно).</w:t>
      </w:r>
    </w:p>
    <w:p w14:paraId="140071D3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Официальный сайт сельского поселения 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14:paraId="701B6C63" w14:textId="77777777" w:rsidR="004F10D0" w:rsidRPr="00A43C96" w:rsidRDefault="00000000">
      <w:pPr>
        <w:spacing w:after="0" w:line="240" w:lineRule="auto"/>
      </w:pPr>
      <w:r>
        <w:rPr>
          <w:rFonts w:eastAsia="Times New Roman"/>
          <w:color w:val="000000"/>
        </w:rPr>
        <w:t xml:space="preserve">1.3. Сайт сельского поселения располагается по электронному адресу </w:t>
      </w:r>
      <w:hyperlink r:id="rId11" w:tooltip="http://andreevka-r31.gosweb.gosuslugi.ru" w:history="1">
        <w:r w:rsidRPr="00A43C96">
          <w:rPr>
            <w:rStyle w:val="a4"/>
            <w:rFonts w:eastAsia="Times New Roman"/>
            <w:b/>
            <w:color w:val="auto"/>
          </w:rPr>
          <w:t>http://andreevka-r31.gosweb.gosuslugi.ru</w:t>
        </w:r>
      </w:hyperlink>
    </w:p>
    <w:p w14:paraId="671A0FC4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t xml:space="preserve">1.4. </w:t>
      </w:r>
      <w:r>
        <w:rPr>
          <w:rFonts w:eastAsia="Times New Roman"/>
          <w:color w:val="000000"/>
        </w:rPr>
        <w:t>Основным языком информационных материалов сайта сельского поселения является русский язык.</w:t>
      </w:r>
    </w:p>
    <w:p w14:paraId="6DDBD181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 Информация, размещаемая на сайте сельского поселения, носит официальный характер, является публичной и бесплатной.</w:t>
      </w:r>
    </w:p>
    <w:p w14:paraId="25013302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сайте сельского поселения может размещаться информация, не носящая официальный характер, с обязательным указанием на ее источник и статус, с учетом требований действующего законодательства.</w:t>
      </w:r>
    </w:p>
    <w:p w14:paraId="3A0E91FE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 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14:paraId="5C0394F0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1.7. На сайте сельского поселения могут размещаться интерактивные сервисы (опросы, формы для направления обращений граждан, поисковые и другие сервисы);</w:t>
      </w:r>
    </w:p>
    <w:p w14:paraId="1075A8F6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1.8. На сайте сельского поселения 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а также конфиденциальной информации.</w:t>
      </w:r>
    </w:p>
    <w:p w14:paraId="0CDF9CD1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Запрещается использовать сайт сельского поселения для предвыборной агитации, а также распространять через него любые материалы, имеющие коммерческий характер.</w:t>
      </w:r>
    </w:p>
    <w:p w14:paraId="798FC148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1.9. Размещение нормативных правовых актов на сайте сельского поселения носит справочный характер.</w:t>
      </w:r>
    </w:p>
    <w:p w14:paraId="1AF6F2AD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1.10. Подготовка и размещение информации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14:paraId="0EC892B8" w14:textId="77777777" w:rsidR="004F10D0" w:rsidRDefault="004F10D0">
      <w:pPr>
        <w:spacing w:after="0" w:line="240" w:lineRule="auto"/>
        <w:rPr>
          <w:rFonts w:eastAsia="Times New Roman"/>
          <w:color w:val="000000"/>
        </w:rPr>
      </w:pPr>
    </w:p>
    <w:p w14:paraId="3FB15557" w14:textId="77777777" w:rsidR="004F10D0" w:rsidRDefault="00000000">
      <w:pPr>
        <w:spacing w:after="0" w:line="240" w:lineRule="auto"/>
        <w:ind w:firstLine="0"/>
        <w:jc w:val="center"/>
        <w:rPr>
          <w:rFonts w:eastAsia="Times New Roman"/>
          <w:color w:val="000000"/>
          <w:highlight w:val="white"/>
        </w:rPr>
      </w:pPr>
      <w:r>
        <w:rPr>
          <w:rFonts w:eastAsia="Times New Roman"/>
          <w:b/>
          <w:color w:val="000000"/>
          <w:highlight w:val="white"/>
        </w:rPr>
        <w:t>2. Основные задачи и функции сайта</w:t>
      </w:r>
    </w:p>
    <w:p w14:paraId="1123C2CD" w14:textId="77777777" w:rsidR="004F10D0" w:rsidRDefault="004F10D0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14:paraId="23F4DDEF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2.1. Задачами сайта являются:</w:t>
      </w:r>
    </w:p>
    <w:p w14:paraId="03F2DACB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предоставление населению объективной и достоверной информации о деятельности органов местного самоуправления сельского поселения, 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14:paraId="16C03D5E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14:paraId="67FF0BA6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представительство сельского поселения в информационном пространстве Белгородской области и Российской Федерации;</w:t>
      </w:r>
    </w:p>
    <w:p w14:paraId="3E6ECA9A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формирование общественного мнения и усиление интереса к деятельности органов местного самоуправления сельского поселения.</w:t>
      </w:r>
    </w:p>
    <w:p w14:paraId="3B5F53FB" w14:textId="77777777" w:rsidR="004F10D0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2.2. Основные функции сайта определяются полномочиями органов местного самоуправления сельского поселения, установленными нормами действующего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14:paraId="53259C73" w14:textId="77777777" w:rsidR="004F10D0" w:rsidRDefault="004F10D0">
      <w:pPr>
        <w:spacing w:after="0" w:line="240" w:lineRule="auto"/>
        <w:ind w:left="709" w:firstLine="0"/>
        <w:rPr>
          <w:rFonts w:eastAsia="Times New Roman"/>
          <w:color w:val="000000"/>
        </w:rPr>
      </w:pPr>
    </w:p>
    <w:p w14:paraId="64EFC091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Организация работы сайта</w:t>
      </w:r>
    </w:p>
    <w:p w14:paraId="5CBB5DE1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</w:rPr>
      </w:pPr>
    </w:p>
    <w:p w14:paraId="1B0D6D76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Организация работы сайта сельского поселения включает в себя информационное сопровождение и техническое обслуживание сайта и осуществляется администрацией сельского поселения.</w:t>
      </w:r>
    </w:p>
    <w:p w14:paraId="6D2D10D8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Информационное сопровождение сайта сельского поселения включает размещение, изменение и удаление информации на официальном сайте сельского поселения.</w:t>
      </w:r>
    </w:p>
    <w:p w14:paraId="74EC2B85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3.3. 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работу по защите сайта сельского поселения от несанкционированного доступа в соответствии с действующим законодательством.</w:t>
      </w:r>
    </w:p>
    <w:p w14:paraId="234E93AA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3.4. Ответственность за своевременную публикацию достоверно предоставленных материалов возлагается на администрацию сельского поселения.</w:t>
      </w:r>
    </w:p>
    <w:p w14:paraId="1883AE76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szCs w:val="28"/>
        </w:rPr>
      </w:pPr>
      <w:r>
        <w:rPr>
          <w:rFonts w:eastAsia="Times New Roman"/>
          <w:color w:val="000000"/>
        </w:rPr>
        <w:lastRenderedPageBreak/>
        <w:t xml:space="preserve">3.5. Финансирование работ и услуг по техническому обслуживанию сайта сельского поселения осуществляется </w:t>
      </w:r>
      <w:r>
        <w:rPr>
          <w:rFonts w:eastAsia="Times New Roman"/>
          <w:szCs w:val="28"/>
        </w:rPr>
        <w:t>за счет средств бюджета сельского поселения</w:t>
      </w:r>
      <w:r>
        <w:rPr>
          <w:rFonts w:eastAsia="Times New Roman"/>
          <w:color w:val="000000"/>
        </w:rPr>
        <w:t>.</w:t>
      </w:r>
    </w:p>
    <w:p w14:paraId="0EC8A635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  <w:sz w:val="24"/>
        </w:rPr>
      </w:pPr>
    </w:p>
    <w:p w14:paraId="429D01B7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Структура сайта сельского поселения и технические требования </w:t>
      </w:r>
    </w:p>
    <w:p w14:paraId="1C57A7BE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предоставляемой информации и материалам</w:t>
      </w:r>
    </w:p>
    <w:p w14:paraId="69CAEAD4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  <w:sz w:val="24"/>
        </w:rPr>
      </w:pPr>
    </w:p>
    <w:p w14:paraId="289FB9CF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4.1. Структура сайта сельского поселения представляет собой совокупность отдельных разделов и вкладок, содержащих информацию о деятельности органов местного самоуправления сельского поселения.</w:t>
      </w:r>
    </w:p>
    <w:p w14:paraId="12A7F82B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4.2. Текстовая информация предоставляется в формате редактируемого текстового файла </w:t>
      </w:r>
      <w:proofErr w:type="spellStart"/>
      <w:r>
        <w:rPr>
          <w:rFonts w:eastAsia="Times New Roman"/>
          <w:color w:val="000000"/>
        </w:rPr>
        <w:t>doc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rtf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odt</w:t>
      </w:r>
      <w:proofErr w:type="spellEnd"/>
      <w:r>
        <w:rPr>
          <w:rFonts w:eastAsia="Times New Roman"/>
          <w:color w:val="000000"/>
        </w:rPr>
        <w:t>.</w:t>
      </w:r>
    </w:p>
    <w:p w14:paraId="50E8456A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 Графическая информация и фотоматериалы размещаются в форматах: *.</w:t>
      </w:r>
      <w:proofErr w:type="spellStart"/>
      <w:r>
        <w:rPr>
          <w:rFonts w:eastAsia="Times New Roman"/>
          <w:color w:val="000000"/>
        </w:rPr>
        <w:t>png</w:t>
      </w:r>
      <w:proofErr w:type="spellEnd"/>
      <w:r>
        <w:rPr>
          <w:rFonts w:eastAsia="Times New Roman"/>
          <w:color w:val="000000"/>
        </w:rPr>
        <w:t>, *.</w:t>
      </w:r>
      <w:proofErr w:type="spellStart"/>
      <w:r>
        <w:rPr>
          <w:rFonts w:eastAsia="Times New Roman"/>
          <w:color w:val="000000"/>
        </w:rPr>
        <w:t>jpg</w:t>
      </w:r>
      <w:proofErr w:type="spellEnd"/>
      <w:r>
        <w:rPr>
          <w:rFonts w:eastAsia="Times New Roman"/>
          <w:color w:val="000000"/>
        </w:rPr>
        <w:t>, *.</w:t>
      </w:r>
      <w:proofErr w:type="spellStart"/>
      <w:r>
        <w:rPr>
          <w:rFonts w:eastAsia="Times New Roman"/>
          <w:color w:val="000000"/>
        </w:rPr>
        <w:t>tif</w:t>
      </w:r>
      <w:proofErr w:type="spellEnd"/>
      <w:r>
        <w:rPr>
          <w:rFonts w:eastAsia="Times New Roman"/>
          <w:color w:val="000000"/>
        </w:rPr>
        <w:t xml:space="preserve"> или *.</w:t>
      </w:r>
      <w:proofErr w:type="spellStart"/>
      <w:r>
        <w:rPr>
          <w:rFonts w:eastAsia="Times New Roman"/>
          <w:color w:val="000000"/>
        </w:rPr>
        <w:t>gif</w:t>
      </w:r>
      <w:proofErr w:type="spellEnd"/>
      <w:r>
        <w:rPr>
          <w:rFonts w:eastAsia="Times New Roman"/>
          <w:color w:val="000000"/>
        </w:rPr>
        <w:t>.</w:t>
      </w:r>
    </w:p>
    <w:p w14:paraId="79BBCB65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</w:p>
    <w:p w14:paraId="3476E45E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Защита информации</w:t>
      </w:r>
    </w:p>
    <w:p w14:paraId="5023BB98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</w:rPr>
      </w:pPr>
    </w:p>
    <w:p w14:paraId="05E0A112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14:paraId="158FE3C4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5.2. В целях защиты информации, размещенной на сайте, от потери, уничтожения, искажения, 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14:paraId="4C21A0D5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периодическое сохранение на отдельном носителе резервных копий информационных материалов сайта сельского поселения, обеспечивающее возможность восстановления предыдущего состояния сайта сельского поселения;</w:t>
      </w:r>
    </w:p>
    <w:p w14:paraId="4123E1EC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б) предотвращение размещения материалов, содержащих информацию ограниченного доступа;</w:t>
      </w:r>
    </w:p>
    <w:p w14:paraId="189EECB5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в) своевременное обнаружение фактов несанкционированного доступа к информации;</w:t>
      </w:r>
    </w:p>
    <w:p w14:paraId="23EBAAA8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14:paraId="22FEACC6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использование средств парольной защиты при размещении, изменении или удалении информации на сайте сельского поселения.</w:t>
      </w:r>
    </w:p>
    <w:p w14:paraId="1F36F52F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5.3. Граждане (физические лица) и организации (юридические лица) вправе осуществлять поиск и получение информации, размещаемой на сайте сельского поселения, при условии соблюдения требований, установленных действующим законодательством.</w:t>
      </w:r>
    </w:p>
    <w:p w14:paraId="1A68C9F8" w14:textId="77777777" w:rsidR="004F10D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Федерации.</w:t>
      </w:r>
    </w:p>
    <w:p w14:paraId="4118E3EB" w14:textId="77777777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</w:p>
    <w:p w14:paraId="72EC8A61" w14:textId="3C02CC04" w:rsidR="004F10D0" w:rsidRDefault="004F1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</w:rPr>
      </w:pPr>
    </w:p>
    <w:sectPr w:rsidR="004F10D0">
      <w:headerReference w:type="default" r:id="rId12"/>
      <w:footerReference w:type="default" r:id="rId13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1FC0" w14:textId="77777777" w:rsidR="00713E0F" w:rsidRDefault="00713E0F">
      <w:pPr>
        <w:spacing w:after="0" w:line="240" w:lineRule="auto"/>
      </w:pPr>
      <w:r>
        <w:separator/>
      </w:r>
    </w:p>
  </w:endnote>
  <w:endnote w:type="continuationSeparator" w:id="0">
    <w:p w14:paraId="2AF3DA8F" w14:textId="77777777" w:rsidR="00713E0F" w:rsidRDefault="0071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73F7" w14:textId="77777777" w:rsidR="004F10D0" w:rsidRDefault="004F10D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7086" w14:textId="77777777" w:rsidR="00713E0F" w:rsidRDefault="00713E0F">
      <w:pPr>
        <w:spacing w:after="0" w:line="240" w:lineRule="auto"/>
      </w:pPr>
      <w:r>
        <w:separator/>
      </w:r>
    </w:p>
  </w:footnote>
  <w:footnote w:type="continuationSeparator" w:id="0">
    <w:p w14:paraId="070076BF" w14:textId="77777777" w:rsidR="00713E0F" w:rsidRDefault="0071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908A" w14:textId="77777777" w:rsidR="004F10D0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5F7"/>
    <w:multiLevelType w:val="hybridMultilevel"/>
    <w:tmpl w:val="E3C810FE"/>
    <w:lvl w:ilvl="0" w:tplc="6602CE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7A6D29C">
      <w:start w:val="1"/>
      <w:numFmt w:val="decimal"/>
      <w:lvlText w:val=""/>
      <w:lvlJc w:val="left"/>
      <w:pPr>
        <w:ind w:left="0" w:firstLine="0"/>
      </w:pPr>
    </w:lvl>
    <w:lvl w:ilvl="2" w:tplc="52C00D16">
      <w:start w:val="1"/>
      <w:numFmt w:val="decimal"/>
      <w:lvlText w:val=""/>
      <w:lvlJc w:val="left"/>
      <w:pPr>
        <w:ind w:left="0" w:firstLine="0"/>
      </w:pPr>
    </w:lvl>
    <w:lvl w:ilvl="3" w:tplc="5EBE1350">
      <w:start w:val="1"/>
      <w:numFmt w:val="decimal"/>
      <w:lvlText w:val=""/>
      <w:lvlJc w:val="left"/>
      <w:pPr>
        <w:ind w:left="0" w:firstLine="0"/>
      </w:pPr>
    </w:lvl>
    <w:lvl w:ilvl="4" w:tplc="2D22D86C">
      <w:start w:val="1"/>
      <w:numFmt w:val="decimal"/>
      <w:lvlText w:val=""/>
      <w:lvlJc w:val="left"/>
      <w:pPr>
        <w:ind w:left="0" w:firstLine="0"/>
      </w:pPr>
    </w:lvl>
    <w:lvl w:ilvl="5" w:tplc="40A6A070">
      <w:start w:val="1"/>
      <w:numFmt w:val="decimal"/>
      <w:lvlText w:val=""/>
      <w:lvlJc w:val="left"/>
      <w:pPr>
        <w:ind w:left="0" w:firstLine="0"/>
      </w:pPr>
    </w:lvl>
    <w:lvl w:ilvl="6" w:tplc="85FCBE76">
      <w:start w:val="1"/>
      <w:numFmt w:val="decimal"/>
      <w:lvlText w:val=""/>
      <w:lvlJc w:val="left"/>
      <w:pPr>
        <w:ind w:left="0" w:firstLine="0"/>
      </w:pPr>
    </w:lvl>
    <w:lvl w:ilvl="7" w:tplc="6E2E5E08">
      <w:start w:val="1"/>
      <w:numFmt w:val="decimal"/>
      <w:lvlText w:val=""/>
      <w:lvlJc w:val="left"/>
      <w:pPr>
        <w:ind w:left="0" w:firstLine="0"/>
      </w:pPr>
    </w:lvl>
    <w:lvl w:ilvl="8" w:tplc="D4C410AA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0D3FDB"/>
    <w:multiLevelType w:val="hybridMultilevel"/>
    <w:tmpl w:val="05A61AB4"/>
    <w:lvl w:ilvl="0" w:tplc="DF9280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EC19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AACE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44D8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927D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56B8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4A0B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149C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6040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1A0962"/>
    <w:multiLevelType w:val="hybridMultilevel"/>
    <w:tmpl w:val="51E2C560"/>
    <w:lvl w:ilvl="0" w:tplc="75965816">
      <w:start w:val="1"/>
      <w:numFmt w:val="decimal"/>
      <w:lvlText w:val="%1."/>
      <w:lvlJc w:val="left"/>
    </w:lvl>
    <w:lvl w:ilvl="1" w:tplc="DEE825F2">
      <w:start w:val="1"/>
      <w:numFmt w:val="lowerLetter"/>
      <w:lvlText w:val="%2."/>
      <w:lvlJc w:val="left"/>
      <w:pPr>
        <w:ind w:left="1440" w:hanging="360"/>
      </w:pPr>
    </w:lvl>
    <w:lvl w:ilvl="2" w:tplc="2D5A3C24">
      <w:start w:val="1"/>
      <w:numFmt w:val="lowerRoman"/>
      <w:lvlText w:val="%3."/>
      <w:lvlJc w:val="right"/>
      <w:pPr>
        <w:ind w:left="2160" w:hanging="180"/>
      </w:pPr>
    </w:lvl>
    <w:lvl w:ilvl="3" w:tplc="BB7E4A8C">
      <w:start w:val="1"/>
      <w:numFmt w:val="decimal"/>
      <w:lvlText w:val="%4."/>
      <w:lvlJc w:val="left"/>
      <w:pPr>
        <w:ind w:left="2880" w:hanging="360"/>
      </w:pPr>
    </w:lvl>
    <w:lvl w:ilvl="4" w:tplc="57EEBDE8">
      <w:start w:val="1"/>
      <w:numFmt w:val="lowerLetter"/>
      <w:lvlText w:val="%5."/>
      <w:lvlJc w:val="left"/>
      <w:pPr>
        <w:ind w:left="3600" w:hanging="360"/>
      </w:pPr>
    </w:lvl>
    <w:lvl w:ilvl="5" w:tplc="190A12C2">
      <w:start w:val="1"/>
      <w:numFmt w:val="lowerRoman"/>
      <w:lvlText w:val="%6."/>
      <w:lvlJc w:val="right"/>
      <w:pPr>
        <w:ind w:left="4320" w:hanging="180"/>
      </w:pPr>
    </w:lvl>
    <w:lvl w:ilvl="6" w:tplc="0C5C6DB8">
      <w:start w:val="1"/>
      <w:numFmt w:val="decimal"/>
      <w:lvlText w:val="%7."/>
      <w:lvlJc w:val="left"/>
      <w:pPr>
        <w:ind w:left="5040" w:hanging="360"/>
      </w:pPr>
    </w:lvl>
    <w:lvl w:ilvl="7" w:tplc="9AE00EF2">
      <w:start w:val="1"/>
      <w:numFmt w:val="lowerLetter"/>
      <w:lvlText w:val="%8."/>
      <w:lvlJc w:val="left"/>
      <w:pPr>
        <w:ind w:left="5760" w:hanging="360"/>
      </w:pPr>
    </w:lvl>
    <w:lvl w:ilvl="8" w:tplc="98A0D4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00E"/>
    <w:multiLevelType w:val="hybridMultilevel"/>
    <w:tmpl w:val="73BC8A7E"/>
    <w:lvl w:ilvl="0" w:tplc="91981592">
      <w:start w:val="1"/>
      <w:numFmt w:val="decimal"/>
      <w:lvlText w:val="%1."/>
      <w:lvlJc w:val="left"/>
    </w:lvl>
    <w:lvl w:ilvl="1" w:tplc="DC8EEC7A">
      <w:start w:val="1"/>
      <w:numFmt w:val="lowerLetter"/>
      <w:lvlText w:val="%2."/>
      <w:lvlJc w:val="left"/>
      <w:pPr>
        <w:ind w:left="1440" w:hanging="360"/>
      </w:pPr>
    </w:lvl>
    <w:lvl w:ilvl="2" w:tplc="9EA4AA24">
      <w:start w:val="1"/>
      <w:numFmt w:val="lowerRoman"/>
      <w:lvlText w:val="%3."/>
      <w:lvlJc w:val="right"/>
      <w:pPr>
        <w:ind w:left="2160" w:hanging="180"/>
      </w:pPr>
    </w:lvl>
    <w:lvl w:ilvl="3" w:tplc="99D031E8">
      <w:start w:val="1"/>
      <w:numFmt w:val="decimal"/>
      <w:lvlText w:val="%4."/>
      <w:lvlJc w:val="left"/>
      <w:pPr>
        <w:ind w:left="2880" w:hanging="360"/>
      </w:pPr>
    </w:lvl>
    <w:lvl w:ilvl="4" w:tplc="10AE6560">
      <w:start w:val="1"/>
      <w:numFmt w:val="lowerLetter"/>
      <w:lvlText w:val="%5."/>
      <w:lvlJc w:val="left"/>
      <w:pPr>
        <w:ind w:left="3600" w:hanging="360"/>
      </w:pPr>
    </w:lvl>
    <w:lvl w:ilvl="5" w:tplc="6F78A970">
      <w:start w:val="1"/>
      <w:numFmt w:val="lowerRoman"/>
      <w:lvlText w:val="%6."/>
      <w:lvlJc w:val="right"/>
      <w:pPr>
        <w:ind w:left="4320" w:hanging="180"/>
      </w:pPr>
    </w:lvl>
    <w:lvl w:ilvl="6" w:tplc="CC186A32">
      <w:start w:val="1"/>
      <w:numFmt w:val="decimal"/>
      <w:lvlText w:val="%7."/>
      <w:lvlJc w:val="left"/>
      <w:pPr>
        <w:ind w:left="5040" w:hanging="360"/>
      </w:pPr>
    </w:lvl>
    <w:lvl w:ilvl="7" w:tplc="9E84BB82">
      <w:start w:val="1"/>
      <w:numFmt w:val="lowerLetter"/>
      <w:lvlText w:val="%8."/>
      <w:lvlJc w:val="left"/>
      <w:pPr>
        <w:ind w:left="5760" w:hanging="360"/>
      </w:pPr>
    </w:lvl>
    <w:lvl w:ilvl="8" w:tplc="F3DE1D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0E70"/>
    <w:multiLevelType w:val="hybridMultilevel"/>
    <w:tmpl w:val="3A82F3FC"/>
    <w:lvl w:ilvl="0" w:tplc="D1EE21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02D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2C4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844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C8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F20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AA6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EC5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1AB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BEC71C5"/>
    <w:multiLevelType w:val="hybridMultilevel"/>
    <w:tmpl w:val="A7002300"/>
    <w:lvl w:ilvl="0" w:tplc="FAC2A384">
      <w:start w:val="1"/>
      <w:numFmt w:val="decimal"/>
      <w:lvlText w:val="%1."/>
      <w:lvlJc w:val="left"/>
    </w:lvl>
    <w:lvl w:ilvl="1" w:tplc="9DF669BE">
      <w:start w:val="1"/>
      <w:numFmt w:val="lowerLetter"/>
      <w:lvlText w:val="%2."/>
      <w:lvlJc w:val="left"/>
      <w:pPr>
        <w:ind w:left="1440" w:hanging="360"/>
      </w:pPr>
    </w:lvl>
    <w:lvl w:ilvl="2" w:tplc="0A8C0832">
      <w:start w:val="1"/>
      <w:numFmt w:val="lowerRoman"/>
      <w:lvlText w:val="%3."/>
      <w:lvlJc w:val="right"/>
      <w:pPr>
        <w:ind w:left="2160" w:hanging="180"/>
      </w:pPr>
    </w:lvl>
    <w:lvl w:ilvl="3" w:tplc="B9904434">
      <w:start w:val="1"/>
      <w:numFmt w:val="decimal"/>
      <w:lvlText w:val="%4."/>
      <w:lvlJc w:val="left"/>
      <w:pPr>
        <w:ind w:left="2880" w:hanging="360"/>
      </w:pPr>
    </w:lvl>
    <w:lvl w:ilvl="4" w:tplc="E1B479E4">
      <w:start w:val="1"/>
      <w:numFmt w:val="lowerLetter"/>
      <w:lvlText w:val="%5."/>
      <w:lvlJc w:val="left"/>
      <w:pPr>
        <w:ind w:left="3600" w:hanging="360"/>
      </w:pPr>
    </w:lvl>
    <w:lvl w:ilvl="5" w:tplc="BA7CA4FE">
      <w:start w:val="1"/>
      <w:numFmt w:val="lowerRoman"/>
      <w:lvlText w:val="%6."/>
      <w:lvlJc w:val="right"/>
      <w:pPr>
        <w:ind w:left="4320" w:hanging="180"/>
      </w:pPr>
    </w:lvl>
    <w:lvl w:ilvl="6" w:tplc="3746CCD6">
      <w:start w:val="1"/>
      <w:numFmt w:val="decimal"/>
      <w:lvlText w:val="%7."/>
      <w:lvlJc w:val="left"/>
      <w:pPr>
        <w:ind w:left="5040" w:hanging="360"/>
      </w:pPr>
    </w:lvl>
    <w:lvl w:ilvl="7" w:tplc="CD00FAC6">
      <w:start w:val="1"/>
      <w:numFmt w:val="lowerLetter"/>
      <w:lvlText w:val="%8."/>
      <w:lvlJc w:val="left"/>
      <w:pPr>
        <w:ind w:left="5760" w:hanging="360"/>
      </w:pPr>
    </w:lvl>
    <w:lvl w:ilvl="8" w:tplc="01CAFE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528C"/>
    <w:multiLevelType w:val="hybridMultilevel"/>
    <w:tmpl w:val="F796ECA2"/>
    <w:lvl w:ilvl="0" w:tplc="8054AB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DEEB1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2C7D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8AA2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E2A82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AFA2AB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DC47C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20A8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408E3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F9550B"/>
    <w:multiLevelType w:val="hybridMultilevel"/>
    <w:tmpl w:val="BA7A82B0"/>
    <w:lvl w:ilvl="0" w:tplc="290E56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5760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1E5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E4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42E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005D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EB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AF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767C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680A1E"/>
    <w:multiLevelType w:val="hybridMultilevel"/>
    <w:tmpl w:val="9966699C"/>
    <w:lvl w:ilvl="0" w:tplc="E1F075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0EB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DC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E47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321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54D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0A0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7C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365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D500F93"/>
    <w:multiLevelType w:val="hybridMultilevel"/>
    <w:tmpl w:val="3E2C891A"/>
    <w:lvl w:ilvl="0" w:tplc="3FBA4E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56D5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0C2D6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09E0D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12C0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B80BF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3FA2A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7CC3D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88A35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35E5F97"/>
    <w:multiLevelType w:val="hybridMultilevel"/>
    <w:tmpl w:val="D9263EE8"/>
    <w:lvl w:ilvl="0" w:tplc="A3125A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98C628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49C96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90011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D7A3F6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FA0F4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024478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C0677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E446B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B091677"/>
    <w:multiLevelType w:val="hybridMultilevel"/>
    <w:tmpl w:val="20FE0826"/>
    <w:lvl w:ilvl="0" w:tplc="11E4A314">
      <w:start w:val="1"/>
      <w:numFmt w:val="decimal"/>
      <w:lvlText w:val="%1."/>
      <w:lvlJc w:val="left"/>
    </w:lvl>
    <w:lvl w:ilvl="1" w:tplc="C31A2D6A">
      <w:start w:val="1"/>
      <w:numFmt w:val="lowerLetter"/>
      <w:lvlText w:val="%2."/>
      <w:lvlJc w:val="left"/>
      <w:pPr>
        <w:ind w:left="1440" w:hanging="360"/>
      </w:pPr>
    </w:lvl>
    <w:lvl w:ilvl="2" w:tplc="AE1A9E70">
      <w:start w:val="1"/>
      <w:numFmt w:val="lowerRoman"/>
      <w:lvlText w:val="%3."/>
      <w:lvlJc w:val="right"/>
      <w:pPr>
        <w:ind w:left="2160" w:hanging="180"/>
      </w:pPr>
    </w:lvl>
    <w:lvl w:ilvl="3" w:tplc="9E6E6094">
      <w:start w:val="1"/>
      <w:numFmt w:val="decimal"/>
      <w:lvlText w:val="%4."/>
      <w:lvlJc w:val="left"/>
      <w:pPr>
        <w:ind w:left="2880" w:hanging="360"/>
      </w:pPr>
    </w:lvl>
    <w:lvl w:ilvl="4" w:tplc="70FCD2A2">
      <w:start w:val="1"/>
      <w:numFmt w:val="lowerLetter"/>
      <w:lvlText w:val="%5."/>
      <w:lvlJc w:val="left"/>
      <w:pPr>
        <w:ind w:left="3600" w:hanging="360"/>
      </w:pPr>
    </w:lvl>
    <w:lvl w:ilvl="5" w:tplc="5268F804">
      <w:start w:val="1"/>
      <w:numFmt w:val="lowerRoman"/>
      <w:lvlText w:val="%6."/>
      <w:lvlJc w:val="right"/>
      <w:pPr>
        <w:ind w:left="4320" w:hanging="180"/>
      </w:pPr>
    </w:lvl>
    <w:lvl w:ilvl="6" w:tplc="78749038">
      <w:start w:val="1"/>
      <w:numFmt w:val="decimal"/>
      <w:lvlText w:val="%7."/>
      <w:lvlJc w:val="left"/>
      <w:pPr>
        <w:ind w:left="5040" w:hanging="360"/>
      </w:pPr>
    </w:lvl>
    <w:lvl w:ilvl="7" w:tplc="1DC4399C">
      <w:start w:val="1"/>
      <w:numFmt w:val="lowerLetter"/>
      <w:lvlText w:val="%8."/>
      <w:lvlJc w:val="left"/>
      <w:pPr>
        <w:ind w:left="5760" w:hanging="360"/>
      </w:pPr>
    </w:lvl>
    <w:lvl w:ilvl="8" w:tplc="6394B8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96B31"/>
    <w:multiLevelType w:val="hybridMultilevel"/>
    <w:tmpl w:val="1916A30A"/>
    <w:lvl w:ilvl="0" w:tplc="60F04324">
      <w:start w:val="1"/>
      <w:numFmt w:val="decimal"/>
      <w:lvlText w:val="%1."/>
      <w:lvlJc w:val="left"/>
    </w:lvl>
    <w:lvl w:ilvl="1" w:tplc="0AE417BC">
      <w:start w:val="1"/>
      <w:numFmt w:val="lowerLetter"/>
      <w:lvlText w:val="%2."/>
      <w:lvlJc w:val="left"/>
      <w:pPr>
        <w:ind w:left="1440" w:hanging="360"/>
      </w:pPr>
    </w:lvl>
    <w:lvl w:ilvl="2" w:tplc="060442E2">
      <w:start w:val="1"/>
      <w:numFmt w:val="lowerRoman"/>
      <w:lvlText w:val="%3."/>
      <w:lvlJc w:val="right"/>
      <w:pPr>
        <w:ind w:left="2160" w:hanging="180"/>
      </w:pPr>
    </w:lvl>
    <w:lvl w:ilvl="3" w:tplc="4BB6F480">
      <w:start w:val="1"/>
      <w:numFmt w:val="decimal"/>
      <w:lvlText w:val="%4."/>
      <w:lvlJc w:val="left"/>
      <w:pPr>
        <w:ind w:left="2880" w:hanging="360"/>
      </w:pPr>
    </w:lvl>
    <w:lvl w:ilvl="4" w:tplc="6AA487E0">
      <w:start w:val="1"/>
      <w:numFmt w:val="lowerLetter"/>
      <w:lvlText w:val="%5."/>
      <w:lvlJc w:val="left"/>
      <w:pPr>
        <w:ind w:left="3600" w:hanging="360"/>
      </w:pPr>
    </w:lvl>
    <w:lvl w:ilvl="5" w:tplc="31E46186">
      <w:start w:val="1"/>
      <w:numFmt w:val="lowerRoman"/>
      <w:lvlText w:val="%6."/>
      <w:lvlJc w:val="right"/>
      <w:pPr>
        <w:ind w:left="4320" w:hanging="180"/>
      </w:pPr>
    </w:lvl>
    <w:lvl w:ilvl="6" w:tplc="ADDC5648">
      <w:start w:val="1"/>
      <w:numFmt w:val="decimal"/>
      <w:lvlText w:val="%7."/>
      <w:lvlJc w:val="left"/>
      <w:pPr>
        <w:ind w:left="5040" w:hanging="360"/>
      </w:pPr>
    </w:lvl>
    <w:lvl w:ilvl="7" w:tplc="743ED87A">
      <w:start w:val="1"/>
      <w:numFmt w:val="lowerLetter"/>
      <w:lvlText w:val="%8."/>
      <w:lvlJc w:val="left"/>
      <w:pPr>
        <w:ind w:left="5760" w:hanging="360"/>
      </w:pPr>
    </w:lvl>
    <w:lvl w:ilvl="8" w:tplc="3ED27202">
      <w:start w:val="1"/>
      <w:numFmt w:val="lowerRoman"/>
      <w:lvlText w:val="%9."/>
      <w:lvlJc w:val="right"/>
      <w:pPr>
        <w:ind w:left="6480" w:hanging="180"/>
      </w:pPr>
    </w:lvl>
  </w:abstractNum>
  <w:num w:numId="1" w16cid:durableId="451947386">
    <w:abstractNumId w:val="3"/>
  </w:num>
  <w:num w:numId="2" w16cid:durableId="1164780489">
    <w:abstractNumId w:val="2"/>
  </w:num>
  <w:num w:numId="3" w16cid:durableId="320160584">
    <w:abstractNumId w:val="5"/>
  </w:num>
  <w:num w:numId="4" w16cid:durableId="1740862085">
    <w:abstractNumId w:val="11"/>
  </w:num>
  <w:num w:numId="5" w16cid:durableId="38822958">
    <w:abstractNumId w:val="12"/>
  </w:num>
  <w:num w:numId="6" w16cid:durableId="20010893">
    <w:abstractNumId w:val="9"/>
  </w:num>
  <w:num w:numId="7" w16cid:durableId="1983656281">
    <w:abstractNumId w:val="1"/>
  </w:num>
  <w:num w:numId="8" w16cid:durableId="60299141">
    <w:abstractNumId w:val="10"/>
  </w:num>
  <w:num w:numId="9" w16cid:durableId="1674646938">
    <w:abstractNumId w:val="6"/>
  </w:num>
  <w:num w:numId="10" w16cid:durableId="1145388374">
    <w:abstractNumId w:val="0"/>
    <w:lvlOverride w:ilvl="0">
      <w:startOverride w:val="1"/>
    </w:lvlOverride>
  </w:num>
  <w:num w:numId="11" w16cid:durableId="1082489523">
    <w:abstractNumId w:val="7"/>
  </w:num>
  <w:num w:numId="12" w16cid:durableId="1648121871">
    <w:abstractNumId w:val="4"/>
  </w:num>
  <w:num w:numId="13" w16cid:durableId="1932007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0"/>
    <w:rsid w:val="000A6B46"/>
    <w:rsid w:val="003229F8"/>
    <w:rsid w:val="004F10D0"/>
    <w:rsid w:val="0069750A"/>
    <w:rsid w:val="00713E0F"/>
    <w:rsid w:val="00A43C96"/>
    <w:rsid w:val="00DF42BE"/>
    <w:rsid w:val="00E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9299"/>
  <w15:docId w15:val="{FC6CBCEB-836E-445D-82EC-596E258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dreevka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dreev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dreevka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6</cp:revision>
  <dcterms:created xsi:type="dcterms:W3CDTF">2022-10-31T13:53:00Z</dcterms:created>
  <dcterms:modified xsi:type="dcterms:W3CDTF">2022-11-14T06:43:00Z</dcterms:modified>
  <dc:language>ru-RU</dc:language>
</cp:coreProperties>
</file>