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2884" w14:textId="79A066A2" w:rsidR="008F5C7F" w:rsidRDefault="008F5C7F">
      <w:pPr>
        <w:pStyle w:val="ConsTitle"/>
        <w:widowControl/>
        <w:ind w:right="0"/>
        <w:jc w:val="center"/>
        <w:rPr>
          <w:rFonts w:ascii="Times New Roman" w:hAnsi="Times New Roman"/>
          <w:sz w:val="28"/>
          <w:szCs w:val="28"/>
        </w:rPr>
      </w:pPr>
      <w:r>
        <w:rPr>
          <w:rFonts w:ascii="Times New Roman" w:hAnsi="Times New Roman"/>
          <w:sz w:val="28"/>
          <w:szCs w:val="28"/>
        </w:rPr>
        <w:t xml:space="preserve">Р О С </w:t>
      </w:r>
      <w:proofErr w:type="spellStart"/>
      <w:r>
        <w:rPr>
          <w:rFonts w:ascii="Times New Roman" w:hAnsi="Times New Roman"/>
          <w:sz w:val="28"/>
          <w:szCs w:val="28"/>
        </w:rPr>
        <w:t>С</w:t>
      </w:r>
      <w:proofErr w:type="spellEnd"/>
      <w:r>
        <w:rPr>
          <w:rFonts w:ascii="Times New Roman" w:hAnsi="Times New Roman"/>
          <w:sz w:val="28"/>
          <w:szCs w:val="28"/>
        </w:rPr>
        <w:t xml:space="preserve"> И Й С К А Я    Ф Е Д Е Р А Ц И Я</w:t>
      </w:r>
    </w:p>
    <w:p w14:paraId="1BDFEE83" w14:textId="5289F3F5" w:rsidR="00A47FB9"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14:paraId="2C331F90" w14:textId="47069785" w:rsidR="008F5C7F" w:rsidRDefault="008F5C7F">
      <w:pPr>
        <w:pStyle w:val="ConsTitle"/>
        <w:widowControl/>
        <w:ind w:right="0"/>
        <w:jc w:val="center"/>
        <w:rPr>
          <w:rFonts w:ascii="Times New Roman" w:hAnsi="Times New Roman"/>
          <w:sz w:val="28"/>
          <w:szCs w:val="28"/>
        </w:rPr>
      </w:pPr>
      <w:r w:rsidRPr="008F5C7F">
        <w:rPr>
          <w:rFonts w:ascii="Times New Roman" w:hAnsi="Times New Roman"/>
          <w:sz w:val="28"/>
          <w:szCs w:val="28"/>
        </w:rPr>
        <w:t>МУНИЦИПАЛЬН</w:t>
      </w:r>
      <w:r>
        <w:rPr>
          <w:rFonts w:ascii="Times New Roman" w:hAnsi="Times New Roman"/>
          <w:sz w:val="28"/>
          <w:szCs w:val="28"/>
        </w:rPr>
        <w:t>ЫЙ</w:t>
      </w:r>
      <w:r w:rsidRPr="008F5C7F">
        <w:rPr>
          <w:rFonts w:ascii="Times New Roman" w:hAnsi="Times New Roman"/>
          <w:sz w:val="28"/>
          <w:szCs w:val="28"/>
        </w:rPr>
        <w:t xml:space="preserve"> РАЙОН «ЧЕРНЯНСКИЙ РАЙОН</w:t>
      </w:r>
      <w:r>
        <w:rPr>
          <w:rFonts w:ascii="Times New Roman" w:hAnsi="Times New Roman"/>
          <w:sz w:val="28"/>
          <w:szCs w:val="28"/>
        </w:rPr>
        <w:t>»</w:t>
      </w:r>
    </w:p>
    <w:p w14:paraId="78CDC5F8" w14:textId="51F3561A" w:rsidR="00A47FB9" w:rsidRDefault="00A47FB9">
      <w:pPr>
        <w:pStyle w:val="ConsTitle"/>
        <w:widowControl/>
        <w:ind w:right="0"/>
        <w:jc w:val="center"/>
        <w:rPr>
          <w:rFonts w:ascii="Times New Roman" w:hAnsi="Times New Roman"/>
          <w:sz w:val="28"/>
          <w:szCs w:val="28"/>
        </w:rPr>
      </w:pPr>
    </w:p>
    <w:p w14:paraId="0930A5A5" w14:textId="77777777" w:rsidR="00A47FB9" w:rsidRDefault="00000000">
      <w:pPr>
        <w:pStyle w:val="ConsTitle"/>
        <w:widowControl/>
        <w:ind w:right="0"/>
        <w:jc w:val="center"/>
        <w:rPr>
          <w:rFonts w:ascii="Times New Roman" w:hAnsi="Times New Roman"/>
          <w:sz w:val="28"/>
          <w:szCs w:val="28"/>
        </w:rPr>
      </w:pPr>
      <w:r>
        <w:rPr>
          <w:noProof/>
        </w:rPr>
        <w:drawing>
          <wp:inline distT="0" distB="0" distL="0" distR="0" wp14:anchorId="61D4CC85" wp14:editId="3BB6F04B">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9149" name=""/>
                    <pic:cNvPicPr>
                      <a:picLocks noChangeAspect="1"/>
                    </pic:cNvPicPr>
                  </pic:nvPicPr>
                  <pic:blipFill>
                    <a:blip r:embed="rId8"/>
                    <a:stretch/>
                  </pic:blipFill>
                  <pic:spPr bwMode="auto">
                    <a:xfrm>
                      <a:off x="0" y="0"/>
                      <a:ext cx="533398" cy="647698"/>
                    </a:xfrm>
                    <a:prstGeom prst="rect">
                      <a:avLst/>
                    </a:prstGeom>
                  </pic:spPr>
                </pic:pic>
              </a:graphicData>
            </a:graphic>
          </wp:inline>
        </w:drawing>
      </w:r>
    </w:p>
    <w:p w14:paraId="2A4F69CF" w14:textId="77777777" w:rsidR="00A47FB9" w:rsidRDefault="00000000">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14:paraId="439AECE3" w14:textId="77777777" w:rsidR="00A47FB9" w:rsidRDefault="00000000">
      <w:pPr>
        <w:pStyle w:val="ConsTitle"/>
        <w:widowControl/>
        <w:ind w:right="0"/>
        <w:jc w:val="center"/>
        <w:rPr>
          <w:rFonts w:ascii="Times New Roman" w:hAnsi="Times New Roman"/>
          <w:sz w:val="28"/>
          <w:szCs w:val="28"/>
        </w:rPr>
      </w:pPr>
      <w:r>
        <w:rPr>
          <w:rFonts w:ascii="Times New Roman" w:hAnsi="Times New Roman"/>
          <w:sz w:val="28"/>
          <w:szCs w:val="28"/>
        </w:rPr>
        <w:t>АНДРЕЕВСКОГО СЕЛЬСКОГО ПОСЕЛЕНИЯ</w:t>
      </w:r>
    </w:p>
    <w:p w14:paraId="269EABEB" w14:textId="77777777" w:rsidR="00A47FB9" w:rsidRDefault="00A47FB9">
      <w:pPr>
        <w:pStyle w:val="ConsTitle"/>
        <w:widowControl/>
        <w:ind w:right="0"/>
        <w:jc w:val="center"/>
        <w:rPr>
          <w:rFonts w:ascii="Times New Roman" w:hAnsi="Times New Roman"/>
          <w:sz w:val="28"/>
          <w:szCs w:val="28"/>
        </w:rPr>
      </w:pPr>
    </w:p>
    <w:p w14:paraId="3036280B" w14:textId="77777777" w:rsidR="00A47FB9" w:rsidRDefault="00000000">
      <w:pPr>
        <w:spacing w:after="0" w:line="240" w:lineRule="auto"/>
        <w:ind w:firstLine="0"/>
        <w:jc w:val="center"/>
        <w:rPr>
          <w:b/>
          <w:szCs w:val="28"/>
        </w:rPr>
      </w:pPr>
      <w:r>
        <w:rPr>
          <w:b/>
          <w:szCs w:val="28"/>
        </w:rPr>
        <w:t>Р Е Ш Е Н И Е</w:t>
      </w:r>
    </w:p>
    <w:p w14:paraId="28AB0763" w14:textId="2659FC6C" w:rsidR="00A47FB9" w:rsidRDefault="00A47FB9">
      <w:pPr>
        <w:spacing w:after="0" w:line="240" w:lineRule="auto"/>
        <w:ind w:firstLine="0"/>
        <w:jc w:val="center"/>
        <w:rPr>
          <w:b/>
          <w:sz w:val="20"/>
          <w:szCs w:val="20"/>
        </w:rPr>
      </w:pPr>
    </w:p>
    <w:p w14:paraId="44472F31" w14:textId="77777777" w:rsidR="00A47FB9" w:rsidRDefault="00A47FB9">
      <w:pPr>
        <w:spacing w:after="0" w:line="240" w:lineRule="auto"/>
        <w:ind w:firstLine="0"/>
        <w:jc w:val="center"/>
        <w:rPr>
          <w:b/>
          <w:szCs w:val="28"/>
        </w:rPr>
      </w:pPr>
    </w:p>
    <w:p w14:paraId="79EA368D" w14:textId="77777777" w:rsidR="00A47FB9" w:rsidRDefault="00A47FB9">
      <w:pPr>
        <w:spacing w:after="0" w:line="240" w:lineRule="auto"/>
        <w:ind w:firstLine="0"/>
        <w:jc w:val="center"/>
        <w:rPr>
          <w:b/>
          <w:szCs w:val="28"/>
        </w:rPr>
      </w:pPr>
    </w:p>
    <w:p w14:paraId="293BB191" w14:textId="6D8BCE07" w:rsidR="00A47FB9" w:rsidRDefault="00E31AAA">
      <w:pPr>
        <w:spacing w:after="0" w:line="240" w:lineRule="auto"/>
        <w:ind w:firstLine="0"/>
        <w:rPr>
          <w:b/>
          <w:szCs w:val="28"/>
        </w:rPr>
      </w:pPr>
      <w:r>
        <w:rPr>
          <w:b/>
          <w:szCs w:val="28"/>
        </w:rPr>
        <w:t>30 марта</w:t>
      </w:r>
      <w:r w:rsidR="008F5C7F">
        <w:rPr>
          <w:b/>
          <w:szCs w:val="28"/>
        </w:rPr>
        <w:t xml:space="preserve"> 202</w:t>
      </w:r>
      <w:r>
        <w:rPr>
          <w:b/>
          <w:szCs w:val="28"/>
        </w:rPr>
        <w:t>3</w:t>
      </w:r>
      <w:r w:rsidR="008F5C7F">
        <w:rPr>
          <w:b/>
          <w:szCs w:val="28"/>
        </w:rPr>
        <w:t xml:space="preserve"> года</w:t>
      </w:r>
      <w:r w:rsidR="008F5C7F">
        <w:rPr>
          <w:b/>
          <w:szCs w:val="28"/>
        </w:rPr>
        <w:tab/>
      </w:r>
      <w:r w:rsidR="008F5C7F">
        <w:rPr>
          <w:b/>
          <w:szCs w:val="28"/>
        </w:rPr>
        <w:tab/>
      </w:r>
      <w:r w:rsidR="008F5C7F">
        <w:rPr>
          <w:b/>
          <w:szCs w:val="28"/>
        </w:rPr>
        <w:tab/>
      </w:r>
      <w:r w:rsidR="008F5C7F">
        <w:rPr>
          <w:b/>
          <w:szCs w:val="28"/>
        </w:rPr>
        <w:tab/>
      </w:r>
      <w:r w:rsidR="008F5C7F">
        <w:rPr>
          <w:b/>
          <w:szCs w:val="28"/>
        </w:rPr>
        <w:tab/>
      </w:r>
      <w:r w:rsidR="008F5C7F">
        <w:rPr>
          <w:b/>
          <w:szCs w:val="28"/>
        </w:rPr>
        <w:tab/>
      </w:r>
      <w:r w:rsidR="008F5C7F">
        <w:rPr>
          <w:b/>
          <w:szCs w:val="28"/>
        </w:rPr>
        <w:tab/>
        <w:t xml:space="preserve">             № 1</w:t>
      </w:r>
      <w:r>
        <w:rPr>
          <w:b/>
          <w:szCs w:val="28"/>
        </w:rPr>
        <w:t>62</w:t>
      </w:r>
    </w:p>
    <w:p w14:paraId="7217C258" w14:textId="77777777" w:rsidR="00A47FB9" w:rsidRDefault="00A47FB9" w:rsidP="00225BAF">
      <w:pPr>
        <w:spacing w:after="0" w:line="240" w:lineRule="auto"/>
        <w:ind w:firstLine="0"/>
        <w:jc w:val="center"/>
        <w:rPr>
          <w:szCs w:val="28"/>
        </w:rPr>
      </w:pPr>
    </w:p>
    <w:p w14:paraId="704B521D" w14:textId="078032AF" w:rsidR="00225BAF" w:rsidRDefault="00225BAF" w:rsidP="00225BAF">
      <w:pPr>
        <w:spacing w:after="0" w:line="240" w:lineRule="auto"/>
        <w:jc w:val="center"/>
        <w:rPr>
          <w:b/>
          <w:szCs w:val="28"/>
        </w:rPr>
      </w:pPr>
    </w:p>
    <w:p w14:paraId="5C252523" w14:textId="77777777" w:rsidR="00225BAF" w:rsidRDefault="00225BAF" w:rsidP="00225BAF">
      <w:pPr>
        <w:spacing w:after="0" w:line="240" w:lineRule="auto"/>
        <w:jc w:val="center"/>
        <w:rPr>
          <w:b/>
          <w:szCs w:val="28"/>
        </w:rPr>
      </w:pPr>
    </w:p>
    <w:tbl>
      <w:tblPr>
        <w:tblStyle w:val="a3"/>
        <w:tblW w:w="0" w:type="auto"/>
        <w:tblLook w:val="04A0" w:firstRow="1" w:lastRow="0" w:firstColumn="1" w:lastColumn="0" w:noHBand="0" w:noVBand="1"/>
      </w:tblPr>
      <w:tblGrid>
        <w:gridCol w:w="4106"/>
        <w:gridCol w:w="5409"/>
      </w:tblGrid>
      <w:tr w:rsidR="00225BAF" w14:paraId="3C162A5C" w14:textId="77777777" w:rsidTr="00225BAF">
        <w:tc>
          <w:tcPr>
            <w:tcW w:w="4106" w:type="dxa"/>
            <w:tcBorders>
              <w:top w:val="nil"/>
              <w:left w:val="nil"/>
              <w:bottom w:val="nil"/>
              <w:right w:val="nil"/>
            </w:tcBorders>
          </w:tcPr>
          <w:p w14:paraId="4E56F9AB" w14:textId="77777777" w:rsidR="00225BAF" w:rsidRDefault="00225BAF" w:rsidP="00225BAF">
            <w:pPr>
              <w:spacing w:after="0" w:line="240" w:lineRule="auto"/>
              <w:ind w:firstLine="0"/>
              <w:rPr>
                <w:b/>
                <w:szCs w:val="28"/>
              </w:rPr>
            </w:pPr>
            <w:r>
              <w:rPr>
                <w:b/>
                <w:szCs w:val="28"/>
              </w:rPr>
              <w:t xml:space="preserve">О внесении изменений в Положение о старостах сельских населенных пунктов </w:t>
            </w:r>
            <w:r w:rsidRPr="009C61BF">
              <w:rPr>
                <w:b/>
                <w:szCs w:val="28"/>
              </w:rPr>
              <w:t>Андреевского</w:t>
            </w:r>
            <w:r>
              <w:rPr>
                <w:b/>
                <w:szCs w:val="28"/>
              </w:rPr>
              <w:t xml:space="preserve"> сельского поселения муниципального района «Чернянский район» Белгородской области</w:t>
            </w:r>
          </w:p>
          <w:p w14:paraId="64669FA3" w14:textId="704903FE" w:rsidR="00225BAF" w:rsidRDefault="00225BAF" w:rsidP="00225BAF">
            <w:pPr>
              <w:spacing w:after="0" w:line="240" w:lineRule="auto"/>
              <w:ind w:firstLine="0"/>
              <w:rPr>
                <w:b/>
                <w:szCs w:val="28"/>
              </w:rPr>
            </w:pPr>
          </w:p>
        </w:tc>
        <w:tc>
          <w:tcPr>
            <w:tcW w:w="5409" w:type="dxa"/>
            <w:tcBorders>
              <w:top w:val="nil"/>
              <w:left w:val="nil"/>
              <w:bottom w:val="nil"/>
              <w:right w:val="nil"/>
            </w:tcBorders>
          </w:tcPr>
          <w:p w14:paraId="50071DFC" w14:textId="77777777" w:rsidR="00225BAF" w:rsidRDefault="00225BAF" w:rsidP="00225BAF">
            <w:pPr>
              <w:spacing w:after="0" w:line="240" w:lineRule="auto"/>
              <w:ind w:firstLine="0"/>
              <w:jc w:val="center"/>
              <w:rPr>
                <w:b/>
                <w:szCs w:val="28"/>
              </w:rPr>
            </w:pPr>
          </w:p>
        </w:tc>
      </w:tr>
    </w:tbl>
    <w:p w14:paraId="358A4F74" w14:textId="77777777" w:rsidR="00225BAF" w:rsidRDefault="00225BAF" w:rsidP="00225BAF">
      <w:pPr>
        <w:spacing w:after="0" w:line="240" w:lineRule="auto"/>
        <w:ind w:firstLine="0"/>
        <w:rPr>
          <w:b/>
          <w:szCs w:val="28"/>
        </w:rPr>
      </w:pPr>
    </w:p>
    <w:p w14:paraId="1616DBBA" w14:textId="77777777" w:rsidR="00225BAF" w:rsidRDefault="00225BAF" w:rsidP="00225BAF">
      <w:pPr>
        <w:spacing w:after="0" w:line="240" w:lineRule="auto"/>
        <w:jc w:val="center"/>
        <w:rPr>
          <w:b/>
          <w:szCs w:val="28"/>
        </w:rPr>
      </w:pPr>
    </w:p>
    <w:p w14:paraId="05F82619" w14:textId="77777777" w:rsidR="00225BAF" w:rsidRDefault="00225BAF" w:rsidP="00225BAF">
      <w:pPr>
        <w:spacing w:after="0" w:line="240" w:lineRule="auto"/>
      </w:pPr>
      <w:r>
        <w:rPr>
          <w:szCs w:val="28"/>
        </w:rPr>
        <w:t xml:space="preserve">В соответствии со статьей 27.1. Федерального закона от 06.10.2003 г. №131-ФЗ «Об общих принципах организации местного самоуправления в Российской Федерации», законом Белгородской области от 03.12.2018 г. №328 «О регулировании на территории Белгородской области отдельных вопросов деятельности старост сельских населенных пунктов», статьей 47.1. Устава </w:t>
      </w:r>
      <w:r w:rsidRPr="009C61BF">
        <w:rPr>
          <w:szCs w:val="28"/>
        </w:rPr>
        <w:t>Андреевского</w:t>
      </w:r>
      <w:r>
        <w:rPr>
          <w:szCs w:val="28"/>
        </w:rPr>
        <w:t xml:space="preserve"> сельского поселения муниципального района «Чернянский район» Белгородской области и в целях регулирования деятельности старост сельских населенных пунктов, земское собрание </w:t>
      </w:r>
      <w:r w:rsidRPr="009C61BF">
        <w:rPr>
          <w:szCs w:val="28"/>
        </w:rPr>
        <w:t>Андреевского</w:t>
      </w:r>
      <w:r>
        <w:rPr>
          <w:szCs w:val="28"/>
        </w:rPr>
        <w:t xml:space="preserve"> сельского поселения муниципального района «Чернянский район» Белгородской области </w:t>
      </w:r>
      <w:r>
        <w:rPr>
          <w:b/>
          <w:szCs w:val="28"/>
        </w:rPr>
        <w:t>р е ш и л о:</w:t>
      </w:r>
    </w:p>
    <w:p w14:paraId="1BDA310D" w14:textId="77777777" w:rsidR="00225BAF" w:rsidRDefault="00225BAF" w:rsidP="00225BAF">
      <w:pPr>
        <w:spacing w:after="0" w:line="240" w:lineRule="auto"/>
      </w:pPr>
      <w:r>
        <w:rPr>
          <w:szCs w:val="28"/>
        </w:rPr>
        <w:t xml:space="preserve">1. Внести в Положение о старостах сельских населенных пунктов </w:t>
      </w:r>
      <w:r w:rsidRPr="009C61BF">
        <w:rPr>
          <w:szCs w:val="28"/>
        </w:rPr>
        <w:t>Андреевского</w:t>
      </w:r>
      <w:r>
        <w:rPr>
          <w:szCs w:val="28"/>
        </w:rPr>
        <w:t xml:space="preserve"> сельского поселения муниципального района «Чернянский район» Белгородской области, утвержденное решением земского собрания </w:t>
      </w:r>
      <w:r w:rsidRPr="009C61BF">
        <w:rPr>
          <w:szCs w:val="28"/>
        </w:rPr>
        <w:t xml:space="preserve">Андреевского </w:t>
      </w:r>
      <w:r>
        <w:rPr>
          <w:szCs w:val="28"/>
        </w:rPr>
        <w:t xml:space="preserve">сельского поселения от 29.03.2019 г. №28 «Об утверждении Положения о старостах сельских населенных пунктов </w:t>
      </w:r>
      <w:r w:rsidRPr="009C61BF">
        <w:rPr>
          <w:szCs w:val="28"/>
        </w:rPr>
        <w:t>Андреевского</w:t>
      </w:r>
      <w:r>
        <w:rPr>
          <w:szCs w:val="28"/>
        </w:rPr>
        <w:t xml:space="preserve"> сельского поселения муниципального района «Чернянский район» Белгородской области» (далее – Положение) следующие изменения:</w:t>
      </w:r>
    </w:p>
    <w:p w14:paraId="1C987A65" w14:textId="77777777" w:rsidR="00225BAF" w:rsidRDefault="00225BAF" w:rsidP="00225BAF">
      <w:pPr>
        <w:spacing w:after="0" w:line="240" w:lineRule="auto"/>
        <w:rPr>
          <w:szCs w:val="28"/>
        </w:rPr>
      </w:pPr>
      <w:r>
        <w:rPr>
          <w:szCs w:val="28"/>
        </w:rPr>
        <w:t>1.1. Пункт 1.4. раздела 1 Положения изложить в новой редакции:</w:t>
      </w:r>
    </w:p>
    <w:p w14:paraId="209C30C9" w14:textId="77777777" w:rsidR="00225BAF" w:rsidRDefault="00225BAF" w:rsidP="00225BAF">
      <w:pPr>
        <w:spacing w:after="0" w:line="240" w:lineRule="auto"/>
        <w:rPr>
          <w:szCs w:val="28"/>
        </w:rPr>
      </w:pPr>
      <w:r>
        <w:rPr>
          <w:szCs w:val="28"/>
        </w:rPr>
        <w:lastRenderedPageBreak/>
        <w:t>«1.4.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3382FE6" w14:textId="77777777" w:rsidR="00225BAF" w:rsidRDefault="00225BAF" w:rsidP="00225BAF">
      <w:pPr>
        <w:spacing w:after="0" w:line="240" w:lineRule="auto"/>
        <w:rPr>
          <w:szCs w:val="28"/>
        </w:rPr>
      </w:pPr>
      <w:r>
        <w:rPr>
          <w:szCs w:val="28"/>
        </w:rPr>
        <w:t>1.2. Пункт 2.2. раздела 2 Положения изложить в новой редакции:</w:t>
      </w:r>
    </w:p>
    <w:p w14:paraId="0D926898" w14:textId="77777777" w:rsidR="00225BAF" w:rsidRDefault="00225BAF" w:rsidP="00225BAF">
      <w:pPr>
        <w:spacing w:after="0" w:line="240" w:lineRule="auto"/>
        <w:rPr>
          <w:szCs w:val="28"/>
        </w:rPr>
      </w:pPr>
      <w:r>
        <w:rPr>
          <w:szCs w:val="28"/>
        </w:rPr>
        <w:t>«2.2. Староста сельского населенного пункта назначается из числа граждан Российской Федерации, проживающих на территории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4C3411F" w14:textId="77777777" w:rsidR="00225BAF" w:rsidRDefault="00225BAF" w:rsidP="00225BAF">
      <w:pPr>
        <w:spacing w:after="0" w:line="240" w:lineRule="auto"/>
        <w:rPr>
          <w:szCs w:val="28"/>
        </w:rPr>
      </w:pPr>
      <w:r>
        <w:rPr>
          <w:szCs w:val="28"/>
        </w:rPr>
        <w:t>1.3. Подпункт 1 пункта 2.3. раздела 2 Положения изложить в новой редакции:</w:t>
      </w:r>
    </w:p>
    <w:p w14:paraId="11A61B0E" w14:textId="77777777" w:rsidR="00225BAF" w:rsidRDefault="00225BAF" w:rsidP="00225BAF">
      <w:pPr>
        <w:spacing w:after="0" w:line="240" w:lineRule="auto"/>
        <w:rPr>
          <w:szCs w:val="28"/>
        </w:rPr>
      </w:pPr>
      <w:r>
        <w:rPr>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w:t>
      </w:r>
    </w:p>
    <w:p w14:paraId="2C68A4EE" w14:textId="77777777" w:rsidR="00225BAF" w:rsidRDefault="00225BAF" w:rsidP="00225BAF">
      <w:pPr>
        <w:spacing w:after="0" w:line="240" w:lineRule="auto"/>
        <w:rPr>
          <w:color w:val="000000"/>
          <w:szCs w:val="28"/>
        </w:rPr>
      </w:pPr>
      <w:r>
        <w:rPr>
          <w:color w:val="000000" w:themeColor="text1"/>
          <w:szCs w:val="28"/>
        </w:rPr>
        <w:t xml:space="preserve">2. Обнародовать настоящее решение в порядке, предусмотренном Уставом </w:t>
      </w:r>
      <w:bookmarkStart w:id="0" w:name="_Hlk129767246"/>
      <w:r>
        <w:rPr>
          <w:color w:val="000000" w:themeColor="text1"/>
          <w:szCs w:val="28"/>
        </w:rPr>
        <w:t>Андреевского</w:t>
      </w:r>
      <w:bookmarkEnd w:id="0"/>
      <w:r>
        <w:rPr>
          <w:color w:val="000000" w:themeColor="text1"/>
          <w:szCs w:val="28"/>
        </w:rPr>
        <w:t xml:space="preserve"> сельского поселения и разместить на официальном сайте органов местного самоуправления </w:t>
      </w:r>
      <w:r w:rsidRPr="009C61BF">
        <w:rPr>
          <w:color w:val="000000" w:themeColor="text1"/>
          <w:szCs w:val="28"/>
        </w:rPr>
        <w:t>Андреевского</w:t>
      </w:r>
      <w:r>
        <w:rPr>
          <w:color w:val="000000" w:themeColor="text1"/>
          <w:szCs w:val="28"/>
        </w:rPr>
        <w:t xml:space="preserve"> сельского поселения в сети Интернет (адрес сайта</w:t>
      </w:r>
      <w:r>
        <w:rPr>
          <w:b/>
          <w:bCs/>
          <w:color w:val="000000" w:themeColor="text1"/>
        </w:rPr>
        <w:t xml:space="preserve">: </w:t>
      </w:r>
      <w:r w:rsidRPr="009C61BF">
        <w:rPr>
          <w:color w:val="000000" w:themeColor="text1"/>
          <w:szCs w:val="28"/>
        </w:rPr>
        <w:t>https://www.andreevka-r31.gosweb.gosuslugi.ru</w:t>
      </w:r>
      <w:r>
        <w:rPr>
          <w:color w:val="000000" w:themeColor="text1"/>
          <w:szCs w:val="28"/>
        </w:rPr>
        <w:t>).</w:t>
      </w:r>
    </w:p>
    <w:p w14:paraId="458C04D2" w14:textId="77777777" w:rsidR="00225BAF" w:rsidRDefault="00225BAF" w:rsidP="00225BAF">
      <w:pPr>
        <w:spacing w:after="0" w:line="240" w:lineRule="auto"/>
        <w:rPr>
          <w:szCs w:val="28"/>
        </w:rPr>
      </w:pPr>
      <w:r>
        <w:rPr>
          <w:color w:val="000000" w:themeColor="text1"/>
          <w:szCs w:val="28"/>
        </w:rPr>
        <w:t>3. Контроль за и</w:t>
      </w:r>
      <w:r>
        <w:rPr>
          <w:szCs w:val="28"/>
        </w:rPr>
        <w:t>сполнением настоящего решения оставляю за собой.</w:t>
      </w:r>
    </w:p>
    <w:p w14:paraId="161FF8FF" w14:textId="785DA89B" w:rsidR="00A47FB9" w:rsidRDefault="00A47FB9">
      <w:pPr>
        <w:spacing w:after="0" w:line="240" w:lineRule="auto"/>
        <w:ind w:firstLine="567"/>
      </w:pPr>
    </w:p>
    <w:p w14:paraId="63A01332" w14:textId="77777777" w:rsidR="00A47FB9" w:rsidRDefault="00A47FB9">
      <w:pPr>
        <w:spacing w:after="0" w:line="240" w:lineRule="auto"/>
        <w:rPr>
          <w:szCs w:val="28"/>
        </w:rPr>
      </w:pPr>
    </w:p>
    <w:p w14:paraId="0F0D46B9" w14:textId="77777777" w:rsidR="00A47FB9" w:rsidRDefault="00A47FB9">
      <w:pPr>
        <w:spacing w:after="0" w:line="240" w:lineRule="auto"/>
        <w:rPr>
          <w:szCs w:val="28"/>
        </w:rPr>
      </w:pPr>
    </w:p>
    <w:p w14:paraId="0B5EEDB8" w14:textId="77777777" w:rsidR="00A47FB9" w:rsidRDefault="00A47FB9">
      <w:pPr>
        <w:spacing w:after="0" w:line="240" w:lineRule="auto"/>
        <w:rPr>
          <w:szCs w:val="28"/>
        </w:rPr>
      </w:pPr>
    </w:p>
    <w:p w14:paraId="53D25C65" w14:textId="77777777" w:rsidR="00A47FB9" w:rsidRDefault="00000000">
      <w:pPr>
        <w:spacing w:after="0" w:line="240" w:lineRule="auto"/>
        <w:ind w:firstLine="0"/>
        <w:rPr>
          <w:b/>
          <w:szCs w:val="28"/>
          <w:highlight w:val="white"/>
        </w:rPr>
      </w:pPr>
      <w:r>
        <w:rPr>
          <w:b/>
          <w:szCs w:val="28"/>
        </w:rPr>
        <w:t xml:space="preserve">Глава </w:t>
      </w:r>
      <w:r>
        <w:rPr>
          <w:b/>
          <w:szCs w:val="28"/>
          <w:highlight w:val="white"/>
        </w:rPr>
        <w:t xml:space="preserve">Андреевского </w:t>
      </w:r>
    </w:p>
    <w:p w14:paraId="482F8381" w14:textId="77777777" w:rsidR="00A47FB9" w:rsidRDefault="00000000">
      <w:pPr>
        <w:spacing w:after="0" w:line="240" w:lineRule="auto"/>
        <w:ind w:firstLine="0"/>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Е.А. Косинова</w:t>
      </w:r>
    </w:p>
    <w:sectPr w:rsidR="00A47FB9">
      <w:headerReference w:type="default" r:id="rId9"/>
      <w:pgSz w:w="11906" w:h="16838"/>
      <w:pgMar w:top="850" w:right="680" w:bottom="850" w:left="1701" w:header="709"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3EF7" w14:textId="77777777" w:rsidR="006C311E" w:rsidRDefault="006C311E">
      <w:pPr>
        <w:spacing w:after="0" w:line="240" w:lineRule="auto"/>
      </w:pPr>
      <w:r>
        <w:separator/>
      </w:r>
    </w:p>
  </w:endnote>
  <w:endnote w:type="continuationSeparator" w:id="0">
    <w:p w14:paraId="58F38131" w14:textId="77777777" w:rsidR="006C311E" w:rsidRDefault="006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Devanaga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EC53" w14:textId="77777777" w:rsidR="006C311E" w:rsidRDefault="006C311E">
      <w:pPr>
        <w:spacing w:after="0" w:line="240" w:lineRule="auto"/>
      </w:pPr>
      <w:r>
        <w:separator/>
      </w:r>
    </w:p>
  </w:footnote>
  <w:footnote w:type="continuationSeparator" w:id="0">
    <w:p w14:paraId="625CF852" w14:textId="77777777" w:rsidR="006C311E" w:rsidRDefault="006C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548A" w14:textId="77777777" w:rsidR="00A47FB9" w:rsidRDefault="00000000">
    <w:pPr>
      <w:pStyle w:val="af5"/>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C80"/>
    <w:multiLevelType w:val="hybridMultilevel"/>
    <w:tmpl w:val="1C7AF36E"/>
    <w:lvl w:ilvl="0" w:tplc="553A1D94">
      <w:start w:val="1"/>
      <w:numFmt w:val="decimal"/>
      <w:lvlText w:val="%1."/>
      <w:lvlJc w:val="left"/>
    </w:lvl>
    <w:lvl w:ilvl="1" w:tplc="2670DEF6">
      <w:start w:val="1"/>
      <w:numFmt w:val="lowerLetter"/>
      <w:lvlText w:val="%2."/>
      <w:lvlJc w:val="left"/>
      <w:pPr>
        <w:ind w:left="1440" w:hanging="360"/>
      </w:pPr>
    </w:lvl>
    <w:lvl w:ilvl="2" w:tplc="2A3475C0">
      <w:start w:val="1"/>
      <w:numFmt w:val="lowerRoman"/>
      <w:lvlText w:val="%3."/>
      <w:lvlJc w:val="right"/>
      <w:pPr>
        <w:ind w:left="2160" w:hanging="180"/>
      </w:pPr>
    </w:lvl>
    <w:lvl w:ilvl="3" w:tplc="DB7A8F44">
      <w:start w:val="1"/>
      <w:numFmt w:val="decimal"/>
      <w:lvlText w:val="%4."/>
      <w:lvlJc w:val="left"/>
      <w:pPr>
        <w:ind w:left="2880" w:hanging="360"/>
      </w:pPr>
    </w:lvl>
    <w:lvl w:ilvl="4" w:tplc="AB3E11DA">
      <w:start w:val="1"/>
      <w:numFmt w:val="lowerLetter"/>
      <w:lvlText w:val="%5."/>
      <w:lvlJc w:val="left"/>
      <w:pPr>
        <w:ind w:left="3600" w:hanging="360"/>
      </w:pPr>
    </w:lvl>
    <w:lvl w:ilvl="5" w:tplc="360A925A">
      <w:start w:val="1"/>
      <w:numFmt w:val="lowerRoman"/>
      <w:lvlText w:val="%6."/>
      <w:lvlJc w:val="right"/>
      <w:pPr>
        <w:ind w:left="4320" w:hanging="180"/>
      </w:pPr>
    </w:lvl>
    <w:lvl w:ilvl="6" w:tplc="0E94A3BA">
      <w:start w:val="1"/>
      <w:numFmt w:val="decimal"/>
      <w:lvlText w:val="%7."/>
      <w:lvlJc w:val="left"/>
      <w:pPr>
        <w:ind w:left="5040" w:hanging="360"/>
      </w:pPr>
    </w:lvl>
    <w:lvl w:ilvl="7" w:tplc="828A62C0">
      <w:start w:val="1"/>
      <w:numFmt w:val="lowerLetter"/>
      <w:lvlText w:val="%8."/>
      <w:lvlJc w:val="left"/>
      <w:pPr>
        <w:ind w:left="5760" w:hanging="360"/>
      </w:pPr>
    </w:lvl>
    <w:lvl w:ilvl="8" w:tplc="D5D027EE">
      <w:start w:val="1"/>
      <w:numFmt w:val="lowerRoman"/>
      <w:lvlText w:val="%9."/>
      <w:lvlJc w:val="right"/>
      <w:pPr>
        <w:ind w:left="6480" w:hanging="180"/>
      </w:pPr>
    </w:lvl>
  </w:abstractNum>
  <w:abstractNum w:abstractNumId="1" w15:restartNumberingAfterBreak="0">
    <w:nsid w:val="1A8B7441"/>
    <w:multiLevelType w:val="hybridMultilevel"/>
    <w:tmpl w:val="7EBA3760"/>
    <w:lvl w:ilvl="0" w:tplc="C82612CC">
      <w:start w:val="1"/>
      <w:numFmt w:val="decimal"/>
      <w:lvlText w:val="%1."/>
      <w:lvlJc w:val="left"/>
    </w:lvl>
    <w:lvl w:ilvl="1" w:tplc="59A0C800">
      <w:start w:val="1"/>
      <w:numFmt w:val="lowerLetter"/>
      <w:lvlText w:val="%2."/>
      <w:lvlJc w:val="left"/>
      <w:pPr>
        <w:ind w:left="1440" w:hanging="360"/>
      </w:pPr>
    </w:lvl>
    <w:lvl w:ilvl="2" w:tplc="526A0266">
      <w:start w:val="1"/>
      <w:numFmt w:val="lowerRoman"/>
      <w:lvlText w:val="%3."/>
      <w:lvlJc w:val="right"/>
      <w:pPr>
        <w:ind w:left="2160" w:hanging="180"/>
      </w:pPr>
    </w:lvl>
    <w:lvl w:ilvl="3" w:tplc="582E666E">
      <w:start w:val="1"/>
      <w:numFmt w:val="decimal"/>
      <w:lvlText w:val="%4."/>
      <w:lvlJc w:val="left"/>
      <w:pPr>
        <w:ind w:left="2880" w:hanging="360"/>
      </w:pPr>
    </w:lvl>
    <w:lvl w:ilvl="4" w:tplc="F42E179C">
      <w:start w:val="1"/>
      <w:numFmt w:val="lowerLetter"/>
      <w:lvlText w:val="%5."/>
      <w:lvlJc w:val="left"/>
      <w:pPr>
        <w:ind w:left="3600" w:hanging="360"/>
      </w:pPr>
    </w:lvl>
    <w:lvl w:ilvl="5" w:tplc="1360CD3C">
      <w:start w:val="1"/>
      <w:numFmt w:val="lowerRoman"/>
      <w:lvlText w:val="%6."/>
      <w:lvlJc w:val="right"/>
      <w:pPr>
        <w:ind w:left="4320" w:hanging="180"/>
      </w:pPr>
    </w:lvl>
    <w:lvl w:ilvl="6" w:tplc="EF8EE030">
      <w:start w:val="1"/>
      <w:numFmt w:val="decimal"/>
      <w:lvlText w:val="%7."/>
      <w:lvlJc w:val="left"/>
      <w:pPr>
        <w:ind w:left="5040" w:hanging="360"/>
      </w:pPr>
    </w:lvl>
    <w:lvl w:ilvl="7" w:tplc="36363202">
      <w:start w:val="1"/>
      <w:numFmt w:val="lowerLetter"/>
      <w:lvlText w:val="%8."/>
      <w:lvlJc w:val="left"/>
      <w:pPr>
        <w:ind w:left="5760" w:hanging="360"/>
      </w:pPr>
    </w:lvl>
    <w:lvl w:ilvl="8" w:tplc="D97E52C4">
      <w:start w:val="1"/>
      <w:numFmt w:val="lowerRoman"/>
      <w:lvlText w:val="%9."/>
      <w:lvlJc w:val="right"/>
      <w:pPr>
        <w:ind w:left="6480" w:hanging="180"/>
      </w:pPr>
    </w:lvl>
  </w:abstractNum>
  <w:abstractNum w:abstractNumId="2" w15:restartNumberingAfterBreak="0">
    <w:nsid w:val="6EBD22BB"/>
    <w:multiLevelType w:val="hybridMultilevel"/>
    <w:tmpl w:val="53A8E23A"/>
    <w:lvl w:ilvl="0" w:tplc="73E0F4D6">
      <w:start w:val="1"/>
      <w:numFmt w:val="decimal"/>
      <w:lvlText w:val="%1."/>
      <w:lvlJc w:val="left"/>
    </w:lvl>
    <w:lvl w:ilvl="1" w:tplc="38581664">
      <w:start w:val="1"/>
      <w:numFmt w:val="lowerLetter"/>
      <w:lvlText w:val="%2."/>
      <w:lvlJc w:val="left"/>
      <w:pPr>
        <w:ind w:left="1440" w:hanging="360"/>
      </w:pPr>
    </w:lvl>
    <w:lvl w:ilvl="2" w:tplc="5AFE5A70">
      <w:start w:val="1"/>
      <w:numFmt w:val="lowerRoman"/>
      <w:lvlText w:val="%3."/>
      <w:lvlJc w:val="right"/>
      <w:pPr>
        <w:ind w:left="2160" w:hanging="180"/>
      </w:pPr>
    </w:lvl>
    <w:lvl w:ilvl="3" w:tplc="EEE09F20">
      <w:start w:val="1"/>
      <w:numFmt w:val="decimal"/>
      <w:lvlText w:val="%4."/>
      <w:lvlJc w:val="left"/>
      <w:pPr>
        <w:ind w:left="2880" w:hanging="360"/>
      </w:pPr>
    </w:lvl>
    <w:lvl w:ilvl="4" w:tplc="28F2335C">
      <w:start w:val="1"/>
      <w:numFmt w:val="lowerLetter"/>
      <w:lvlText w:val="%5."/>
      <w:lvlJc w:val="left"/>
      <w:pPr>
        <w:ind w:left="3600" w:hanging="360"/>
      </w:pPr>
    </w:lvl>
    <w:lvl w:ilvl="5" w:tplc="A7E213AA">
      <w:start w:val="1"/>
      <w:numFmt w:val="lowerRoman"/>
      <w:lvlText w:val="%6."/>
      <w:lvlJc w:val="right"/>
      <w:pPr>
        <w:ind w:left="4320" w:hanging="180"/>
      </w:pPr>
    </w:lvl>
    <w:lvl w:ilvl="6" w:tplc="BA5C010E">
      <w:start w:val="1"/>
      <w:numFmt w:val="decimal"/>
      <w:lvlText w:val="%7."/>
      <w:lvlJc w:val="left"/>
      <w:pPr>
        <w:ind w:left="5040" w:hanging="360"/>
      </w:pPr>
    </w:lvl>
    <w:lvl w:ilvl="7" w:tplc="E070BEEE">
      <w:start w:val="1"/>
      <w:numFmt w:val="lowerLetter"/>
      <w:lvlText w:val="%8."/>
      <w:lvlJc w:val="left"/>
      <w:pPr>
        <w:ind w:left="5760" w:hanging="360"/>
      </w:pPr>
    </w:lvl>
    <w:lvl w:ilvl="8" w:tplc="45F4EDE2">
      <w:start w:val="1"/>
      <w:numFmt w:val="lowerRoman"/>
      <w:lvlText w:val="%9."/>
      <w:lvlJc w:val="right"/>
      <w:pPr>
        <w:ind w:left="6480" w:hanging="180"/>
      </w:pPr>
    </w:lvl>
  </w:abstractNum>
  <w:num w:numId="1" w16cid:durableId="75442319">
    <w:abstractNumId w:val="0"/>
  </w:num>
  <w:num w:numId="2" w16cid:durableId="1316030016">
    <w:abstractNumId w:val="1"/>
  </w:num>
  <w:num w:numId="3" w16cid:durableId="100894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B9"/>
    <w:rsid w:val="000B454D"/>
    <w:rsid w:val="00186494"/>
    <w:rsid w:val="00225BAF"/>
    <w:rsid w:val="006C311E"/>
    <w:rsid w:val="008E2814"/>
    <w:rsid w:val="008F5C7F"/>
    <w:rsid w:val="00A47FB9"/>
    <w:rsid w:val="00BF0612"/>
    <w:rsid w:val="00C14D21"/>
    <w:rsid w:val="00E3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8BA5"/>
  <w15:docId w15:val="{73E34DEE-2C7F-4B84-8036-75C4CCCC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Pr>
      <w:color w:val="0000FF" w:themeColor="hyperlink"/>
      <w:u w:val="single"/>
    </w:rPr>
  </w:style>
  <w:style w:type="character" w:styleId="a5">
    <w:name w:val="footnote reference"/>
    <w:basedOn w:val="a0"/>
    <w:uiPriority w:val="99"/>
    <w:unhideWhenUsed/>
    <w:rPr>
      <w:vertAlign w:val="superscript"/>
    </w:rPr>
  </w:style>
  <w:style w:type="character" w:styleId="a6">
    <w:name w:val="endnote reference"/>
    <w:basedOn w:val="a0"/>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themeColor="accent1"/>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style>
  <w:style w:type="paragraph" w:styleId="afa">
    <w:name w:val="table of figures"/>
    <w:uiPriority w:val="99"/>
    <w:unhideWhenUsed/>
    <w:qFormat/>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lang w:eastAsia="ru-RU"/>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lang w:eastAsia="ru-RU"/>
    </w:rPr>
  </w:style>
  <w:style w:type="paragraph" w:customStyle="1" w:styleId="ConsNormal">
    <w:name w:val="ConsNormal"/>
    <w:qFormat/>
    <w:pPr>
      <w:widowControl w:val="0"/>
      <w:ind w:right="19772" w:firstLine="720"/>
    </w:pPr>
    <w:rPr>
      <w:rFonts w:ascii="Arial" w:eastAsia="Times New Roman" w:hAnsi="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Потапова</dc:creator>
  <dc:description/>
  <cp:lastModifiedBy>Елена Потапова</cp:lastModifiedBy>
  <cp:revision>4</cp:revision>
  <dcterms:created xsi:type="dcterms:W3CDTF">2023-03-28T11:50:00Z</dcterms:created>
  <dcterms:modified xsi:type="dcterms:W3CDTF">2023-03-28T11:59:00Z</dcterms:modified>
  <dc:language>ru-RU</dc:language>
</cp:coreProperties>
</file>