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C7" w:rsidRPr="00036E6F" w:rsidRDefault="009E46C7" w:rsidP="009E46C7">
      <w:pPr>
        <w:jc w:val="center"/>
        <w:rPr>
          <w:b/>
          <w:sz w:val="28"/>
          <w:szCs w:val="28"/>
        </w:rPr>
      </w:pPr>
      <w:r w:rsidRPr="00036E6F">
        <w:rPr>
          <w:b/>
          <w:sz w:val="28"/>
          <w:szCs w:val="28"/>
        </w:rPr>
        <w:t>РОССИЙСКАЯ ФЕДЕРАЦИЯ</w:t>
      </w:r>
    </w:p>
    <w:p w:rsidR="009E46C7" w:rsidRPr="00036E6F" w:rsidRDefault="00341161" w:rsidP="009E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05pt;margin-top:133.2pt;width:40.7pt;height:48.95pt;z-index:1;mso-position-horizontal-relative:page;mso-position-vertical-relative:page">
            <v:imagedata r:id="rId5" o:title="ge" chromakey="#d4d4d4" grayscale="t" bilevel="t"/>
            <w10:wrap type="topAndBottom" anchorx="page" anchory="page"/>
          </v:shape>
        </w:pict>
      </w:r>
      <w:r w:rsidR="009E46C7" w:rsidRPr="00036E6F">
        <w:rPr>
          <w:b/>
          <w:sz w:val="28"/>
          <w:szCs w:val="28"/>
        </w:rPr>
        <w:t>БЕЛГОРОДСКАЯ ОБЛАСТЬ</w:t>
      </w:r>
    </w:p>
    <w:p w:rsidR="009E46C7" w:rsidRPr="00036E6F" w:rsidRDefault="009E46C7" w:rsidP="009E46C7">
      <w:pPr>
        <w:jc w:val="center"/>
        <w:rPr>
          <w:sz w:val="28"/>
          <w:szCs w:val="28"/>
        </w:rPr>
      </w:pPr>
      <w:r w:rsidRPr="00036E6F">
        <w:rPr>
          <w:b/>
          <w:sz w:val="28"/>
          <w:szCs w:val="28"/>
        </w:rPr>
        <w:t>МУНИЦИПАЛЬНЫЙ РАЙОН «ЧЕРНЯНСКИЙ РАЙОН»</w:t>
      </w:r>
    </w:p>
    <w:p w:rsidR="009E46C7" w:rsidRPr="00036E6F" w:rsidRDefault="009E46C7" w:rsidP="009E46C7">
      <w:pPr>
        <w:pStyle w:val="a5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36E6F">
        <w:rPr>
          <w:b/>
          <w:sz w:val="28"/>
          <w:szCs w:val="28"/>
        </w:rPr>
        <w:t xml:space="preserve">ЗЕМСКОЕ  СОБРАНИЕ                                                             АНДРЕЕВСКОГО СЕЛЬСКОГО ПОСЕЛЕНИЯ </w:t>
      </w:r>
    </w:p>
    <w:p w:rsidR="00314DD9" w:rsidRDefault="00314DD9">
      <w:pPr>
        <w:jc w:val="center"/>
        <w:rPr>
          <w:b/>
          <w:bCs/>
          <w:sz w:val="28"/>
          <w:szCs w:val="28"/>
        </w:rPr>
      </w:pPr>
      <w:r w:rsidRPr="00036E6F">
        <w:rPr>
          <w:b/>
          <w:bCs/>
          <w:sz w:val="28"/>
          <w:szCs w:val="28"/>
        </w:rPr>
        <w:t xml:space="preserve">  РЕШЕНИ</w:t>
      </w:r>
      <w:r w:rsidR="009E46C7" w:rsidRPr="00036E6F">
        <w:rPr>
          <w:b/>
          <w:bCs/>
          <w:sz w:val="28"/>
          <w:szCs w:val="28"/>
        </w:rPr>
        <w:t>Е</w:t>
      </w:r>
    </w:p>
    <w:p w:rsidR="00B134E2" w:rsidRDefault="00B134E2">
      <w:pPr>
        <w:jc w:val="center"/>
        <w:rPr>
          <w:b/>
          <w:bCs/>
          <w:sz w:val="28"/>
          <w:szCs w:val="28"/>
        </w:rPr>
      </w:pPr>
    </w:p>
    <w:p w:rsidR="00B134E2" w:rsidRPr="00036E6F" w:rsidRDefault="00B134E2">
      <w:pPr>
        <w:jc w:val="center"/>
        <w:rPr>
          <w:b/>
          <w:bCs/>
          <w:sz w:val="28"/>
          <w:szCs w:val="28"/>
        </w:rPr>
      </w:pPr>
    </w:p>
    <w:p w:rsidR="00314DD9" w:rsidRDefault="00314DD9">
      <w:pPr>
        <w:jc w:val="center"/>
        <w:rPr>
          <w:b/>
          <w:bCs/>
          <w:sz w:val="28"/>
        </w:rPr>
      </w:pPr>
    </w:p>
    <w:p w:rsidR="00314DD9" w:rsidRPr="009E46C7" w:rsidRDefault="003F3B4C">
      <w:pPr>
        <w:rPr>
          <w:b/>
          <w:sz w:val="28"/>
        </w:rPr>
      </w:pPr>
      <w:r w:rsidRPr="009E46C7">
        <w:rPr>
          <w:b/>
          <w:sz w:val="28"/>
        </w:rPr>
        <w:t>13</w:t>
      </w:r>
      <w:r w:rsidR="00314DD9" w:rsidRPr="009E46C7">
        <w:rPr>
          <w:b/>
          <w:sz w:val="28"/>
        </w:rPr>
        <w:t xml:space="preserve"> </w:t>
      </w:r>
      <w:r w:rsidR="00565302" w:rsidRPr="009E46C7">
        <w:rPr>
          <w:b/>
          <w:sz w:val="28"/>
        </w:rPr>
        <w:t xml:space="preserve"> ноября</w:t>
      </w:r>
      <w:r w:rsidR="00314DD9" w:rsidRPr="009E46C7">
        <w:rPr>
          <w:b/>
          <w:sz w:val="28"/>
        </w:rPr>
        <w:t xml:space="preserve"> 201</w:t>
      </w:r>
      <w:r w:rsidR="00565302" w:rsidRPr="009E46C7">
        <w:rPr>
          <w:b/>
          <w:sz w:val="28"/>
        </w:rPr>
        <w:t>7</w:t>
      </w:r>
      <w:r w:rsidR="00314DD9" w:rsidRPr="009E46C7">
        <w:rPr>
          <w:b/>
          <w:sz w:val="28"/>
        </w:rPr>
        <w:t xml:space="preserve"> года</w:t>
      </w:r>
      <w:r w:rsidR="00314DD9" w:rsidRPr="009E46C7">
        <w:rPr>
          <w:b/>
          <w:sz w:val="28"/>
        </w:rPr>
        <w:tab/>
        <w:t xml:space="preserve"> </w:t>
      </w:r>
      <w:r w:rsidR="00314DD9" w:rsidRPr="009E46C7">
        <w:rPr>
          <w:b/>
          <w:sz w:val="28"/>
        </w:rPr>
        <w:tab/>
      </w:r>
      <w:r w:rsidR="00314DD9" w:rsidRPr="009E46C7">
        <w:rPr>
          <w:b/>
          <w:sz w:val="28"/>
        </w:rPr>
        <w:tab/>
        <w:t xml:space="preserve">                                             №</w:t>
      </w:r>
      <w:r w:rsidRPr="009E46C7">
        <w:rPr>
          <w:b/>
          <w:sz w:val="28"/>
        </w:rPr>
        <w:t xml:space="preserve"> 192</w:t>
      </w:r>
    </w:p>
    <w:p w:rsidR="00314DD9" w:rsidRPr="009E46C7" w:rsidRDefault="00314DD9">
      <w:pPr>
        <w:rPr>
          <w:b/>
          <w:sz w:val="28"/>
        </w:rPr>
      </w:pPr>
    </w:p>
    <w:p w:rsidR="00314DD9" w:rsidRDefault="00314DD9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314DD9">
        <w:tc>
          <w:tcPr>
            <w:tcW w:w="4248" w:type="dxa"/>
          </w:tcPr>
          <w:p w:rsidR="00314DD9" w:rsidRDefault="00314DD9">
            <w:pPr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О внесении изменений в решение земского собрания Андреевского сельского поселения  от 03 ноября 2015 г. №120 «О налоге на имущество физических лиц»</w:t>
            </w:r>
          </w:p>
        </w:tc>
      </w:tr>
    </w:tbl>
    <w:p w:rsidR="00314DD9" w:rsidRDefault="00314DD9">
      <w:pPr>
        <w:rPr>
          <w:sz w:val="28"/>
        </w:rPr>
      </w:pPr>
    </w:p>
    <w:p w:rsidR="00314DD9" w:rsidRDefault="00314DD9">
      <w:pPr>
        <w:rPr>
          <w:sz w:val="28"/>
        </w:rPr>
      </w:pPr>
    </w:p>
    <w:p w:rsidR="00314DD9" w:rsidRPr="009E46C7" w:rsidRDefault="00314DD9" w:rsidP="009E46C7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Белгородской области от 02.11.2015г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 и Уставом Андреевского сельского поселения муниципального района «Чернянский район» Белгородской области,  земское собрание Андреевского сельского поселения муниципального района «Чернянский район» Белгородской области </w:t>
      </w:r>
      <w:r w:rsidRPr="009E46C7">
        <w:rPr>
          <w:b/>
          <w:sz w:val="28"/>
        </w:rPr>
        <w:t>р</w:t>
      </w:r>
      <w:r w:rsidR="009E46C7">
        <w:rPr>
          <w:b/>
          <w:sz w:val="28"/>
        </w:rPr>
        <w:t xml:space="preserve"> </w:t>
      </w:r>
      <w:r w:rsidRPr="009E46C7">
        <w:rPr>
          <w:b/>
          <w:sz w:val="28"/>
        </w:rPr>
        <w:t>е</w:t>
      </w:r>
      <w:r w:rsidR="009E46C7">
        <w:rPr>
          <w:b/>
          <w:sz w:val="28"/>
        </w:rPr>
        <w:t xml:space="preserve"> </w:t>
      </w:r>
      <w:r w:rsidRPr="009E46C7">
        <w:rPr>
          <w:b/>
          <w:sz w:val="28"/>
        </w:rPr>
        <w:t>ш</w:t>
      </w:r>
      <w:r w:rsidR="009E46C7">
        <w:rPr>
          <w:b/>
          <w:sz w:val="28"/>
        </w:rPr>
        <w:t xml:space="preserve"> </w:t>
      </w:r>
      <w:r w:rsidRPr="009E46C7">
        <w:rPr>
          <w:b/>
          <w:sz w:val="28"/>
        </w:rPr>
        <w:t>и</w:t>
      </w:r>
      <w:r w:rsidR="009E46C7">
        <w:rPr>
          <w:b/>
          <w:sz w:val="28"/>
        </w:rPr>
        <w:t xml:space="preserve"> </w:t>
      </w:r>
      <w:r w:rsidRPr="009E46C7">
        <w:rPr>
          <w:b/>
          <w:sz w:val="28"/>
        </w:rPr>
        <w:t>л</w:t>
      </w:r>
      <w:r w:rsidR="009E46C7">
        <w:rPr>
          <w:b/>
          <w:sz w:val="28"/>
        </w:rPr>
        <w:t xml:space="preserve"> </w:t>
      </w:r>
      <w:r w:rsidRPr="009E46C7">
        <w:rPr>
          <w:b/>
          <w:sz w:val="28"/>
        </w:rPr>
        <w:t>о</w:t>
      </w:r>
      <w:r w:rsidR="009E46C7">
        <w:rPr>
          <w:b/>
          <w:sz w:val="28"/>
        </w:rPr>
        <w:t xml:space="preserve"> </w:t>
      </w:r>
      <w:r>
        <w:rPr>
          <w:sz w:val="28"/>
        </w:rPr>
        <w:t>:</w:t>
      </w:r>
    </w:p>
    <w:p w:rsidR="00870BCC" w:rsidRDefault="00314DD9" w:rsidP="00870BCC">
      <w:pPr>
        <w:pStyle w:val="a4"/>
        <w:rPr>
          <w:color w:val="000000"/>
        </w:rPr>
      </w:pPr>
      <w:r>
        <w:rPr>
          <w:color w:val="000000"/>
        </w:rPr>
        <w:t>Внести в решение земского собрания Андреевского сельского поселения  от 03 ноября 2015 г. №120 «О налоге на имущество физических лиц»</w:t>
      </w:r>
      <w:r w:rsidR="00870BCC">
        <w:rPr>
          <w:color w:val="000000"/>
        </w:rPr>
        <w:t xml:space="preserve"> следующие изменения:</w:t>
      </w:r>
    </w:p>
    <w:p w:rsidR="00314DD9" w:rsidRDefault="005C5A43" w:rsidP="005C5A43">
      <w:pPr>
        <w:pStyle w:val="a4"/>
        <w:ind w:firstLine="0"/>
        <w:rPr>
          <w:color w:val="000000"/>
        </w:rPr>
      </w:pPr>
      <w:r>
        <w:rPr>
          <w:color w:val="000000"/>
        </w:rPr>
        <w:t xml:space="preserve">          1. </w:t>
      </w:r>
      <w:r w:rsidR="00870BCC">
        <w:rPr>
          <w:color w:val="000000"/>
        </w:rPr>
        <w:t>Пункт 2 статьи 4 изложить в следующей редакции:</w:t>
      </w:r>
      <w:r w:rsidR="00314DD9">
        <w:rPr>
          <w:color w:val="000000"/>
        </w:rPr>
        <w:t xml:space="preserve"> </w:t>
      </w:r>
    </w:p>
    <w:p w:rsidR="00305FD5" w:rsidRDefault="00870BCC" w:rsidP="00305FD5">
      <w:pPr>
        <w:ind w:firstLine="708"/>
        <w:jc w:val="both"/>
        <w:rPr>
          <w:sz w:val="28"/>
          <w:szCs w:val="28"/>
        </w:rPr>
      </w:pPr>
      <w:r w:rsidRPr="009E46C7">
        <w:rPr>
          <w:sz w:val="28"/>
          <w:szCs w:val="28"/>
        </w:rPr>
        <w:t>«</w:t>
      </w:r>
      <w:r w:rsidR="00565302" w:rsidRPr="009E46C7">
        <w:rPr>
          <w:sz w:val="28"/>
          <w:szCs w:val="28"/>
        </w:rPr>
        <w:t>2,0</w:t>
      </w:r>
      <w:r w:rsidRPr="009E46C7">
        <w:rPr>
          <w:sz w:val="28"/>
          <w:szCs w:val="28"/>
        </w:rPr>
        <w:t xml:space="preserve"> процента</w:t>
      </w:r>
      <w:r w:rsidRPr="00870BCC">
        <w:rPr>
          <w:b/>
          <w:sz w:val="28"/>
          <w:szCs w:val="28"/>
        </w:rPr>
        <w:t xml:space="preserve"> </w:t>
      </w:r>
      <w:r w:rsidR="00305FD5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абзацем вторым п.10 ст. 378.2 НК РФ, а также в отношении объектов налогообложения, кадастровая </w:t>
      </w:r>
    </w:p>
    <w:p w:rsidR="0096107C" w:rsidRDefault="00305FD5" w:rsidP="0096107C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каждого из которых превышает 300 миллионов рублей»;</w:t>
      </w:r>
    </w:p>
    <w:p w:rsidR="00AF6527" w:rsidRPr="005C5A43" w:rsidRDefault="005C5A43" w:rsidP="009610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2.Исчисление и уплата налога на имущество физических лиц на территории Андреевского сельского поселения за 201</w:t>
      </w:r>
      <w:r w:rsidR="00565302">
        <w:rPr>
          <w:sz w:val="28"/>
          <w:szCs w:val="28"/>
        </w:rPr>
        <w:t>7</w:t>
      </w:r>
      <w:r>
        <w:rPr>
          <w:sz w:val="28"/>
          <w:szCs w:val="28"/>
        </w:rPr>
        <w:t xml:space="preserve"> год будет осуществляться в порядке, установленном Налоговым Кодексом РФ, с учетом положения решения земского </w:t>
      </w:r>
      <w:r w:rsidRPr="005C5A43">
        <w:rPr>
          <w:color w:val="000000"/>
          <w:sz w:val="28"/>
          <w:szCs w:val="28"/>
        </w:rPr>
        <w:t xml:space="preserve">собрания Андреевского сельского поселения  от </w:t>
      </w:r>
      <w:r w:rsidR="007560D2">
        <w:rPr>
          <w:color w:val="000000"/>
          <w:sz w:val="28"/>
          <w:szCs w:val="28"/>
        </w:rPr>
        <w:t>27</w:t>
      </w:r>
      <w:r w:rsidRPr="005C5A43">
        <w:rPr>
          <w:color w:val="000000"/>
          <w:sz w:val="28"/>
          <w:szCs w:val="28"/>
        </w:rPr>
        <w:t xml:space="preserve"> </w:t>
      </w:r>
      <w:r w:rsidR="007560D2">
        <w:rPr>
          <w:color w:val="000000"/>
          <w:sz w:val="28"/>
          <w:szCs w:val="28"/>
        </w:rPr>
        <w:t>октября</w:t>
      </w:r>
      <w:r w:rsidRPr="005C5A43">
        <w:rPr>
          <w:color w:val="000000"/>
          <w:sz w:val="28"/>
          <w:szCs w:val="28"/>
        </w:rPr>
        <w:t xml:space="preserve"> 201</w:t>
      </w:r>
      <w:r w:rsidR="007560D2">
        <w:rPr>
          <w:color w:val="000000"/>
          <w:sz w:val="28"/>
          <w:szCs w:val="28"/>
        </w:rPr>
        <w:t>6</w:t>
      </w:r>
      <w:r w:rsidRPr="005C5A43">
        <w:rPr>
          <w:color w:val="000000"/>
          <w:sz w:val="28"/>
          <w:szCs w:val="28"/>
        </w:rPr>
        <w:t xml:space="preserve"> г. №</w:t>
      </w:r>
      <w:r w:rsidR="007560D2">
        <w:rPr>
          <w:color w:val="000000"/>
          <w:sz w:val="28"/>
          <w:szCs w:val="28"/>
        </w:rPr>
        <w:t>161</w:t>
      </w:r>
      <w:r w:rsidRPr="005C5A43">
        <w:rPr>
          <w:color w:val="000000"/>
          <w:sz w:val="28"/>
          <w:szCs w:val="28"/>
        </w:rPr>
        <w:t xml:space="preserve"> «О</w:t>
      </w:r>
      <w:r w:rsidR="007560D2">
        <w:rPr>
          <w:color w:val="000000"/>
          <w:sz w:val="28"/>
          <w:szCs w:val="28"/>
        </w:rPr>
        <w:t xml:space="preserve"> внесении изменений в решение земского собрания Андреевского сельского поселения от 03 ноября 2015 г.</w:t>
      </w:r>
      <w:r w:rsidR="00050032">
        <w:rPr>
          <w:color w:val="000000"/>
          <w:sz w:val="28"/>
          <w:szCs w:val="28"/>
        </w:rPr>
        <w:t xml:space="preserve"> № 120 «О</w:t>
      </w:r>
      <w:r w:rsidRPr="005C5A43">
        <w:rPr>
          <w:color w:val="000000"/>
          <w:sz w:val="28"/>
          <w:szCs w:val="28"/>
        </w:rPr>
        <w:t xml:space="preserve"> налоге на имущество физических лиц»</w:t>
      </w:r>
      <w:r w:rsidR="00050032">
        <w:rPr>
          <w:color w:val="000000"/>
          <w:sz w:val="28"/>
          <w:szCs w:val="28"/>
        </w:rPr>
        <w:t>.</w:t>
      </w:r>
    </w:p>
    <w:p w:rsidR="0063569A" w:rsidRDefault="00274AA3" w:rsidP="0063569A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5A43">
        <w:rPr>
          <w:sz w:val="28"/>
          <w:szCs w:val="28"/>
        </w:rPr>
        <w:t xml:space="preserve"> </w:t>
      </w:r>
      <w:r w:rsidR="00AF6527">
        <w:rPr>
          <w:sz w:val="28"/>
          <w:szCs w:val="28"/>
        </w:rPr>
        <w:t>3</w:t>
      </w:r>
      <w:r w:rsidR="0096107C" w:rsidRPr="00274AA3">
        <w:rPr>
          <w:sz w:val="28"/>
          <w:szCs w:val="28"/>
        </w:rPr>
        <w:t xml:space="preserve">. </w:t>
      </w:r>
      <w:r w:rsidRPr="00274AA3">
        <w:rPr>
          <w:sz w:val="28"/>
          <w:szCs w:val="28"/>
        </w:rPr>
        <w:t>Решение вступает в силу с 1 январ</w:t>
      </w:r>
      <w:r>
        <w:rPr>
          <w:sz w:val="28"/>
          <w:szCs w:val="28"/>
        </w:rPr>
        <w:t>я 201</w:t>
      </w:r>
      <w:r w:rsidR="005653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но не ранее чем по </w:t>
      </w:r>
      <w:r w:rsidR="0063569A">
        <w:rPr>
          <w:sz w:val="28"/>
          <w:szCs w:val="28"/>
        </w:rPr>
        <w:t xml:space="preserve">   </w:t>
      </w:r>
      <w:r w:rsidRPr="00274AA3">
        <w:rPr>
          <w:sz w:val="28"/>
          <w:szCs w:val="28"/>
        </w:rPr>
        <w:t>истечении одного месяца со дня официального опубликования и не ранее 1-го числа очередного налогового периода.</w:t>
      </w:r>
    </w:p>
    <w:p w:rsidR="00274AA3" w:rsidRDefault="005C5A43" w:rsidP="0063569A">
      <w:pPr>
        <w:pStyle w:val="2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527">
        <w:rPr>
          <w:sz w:val="28"/>
          <w:szCs w:val="28"/>
        </w:rPr>
        <w:t>4</w:t>
      </w:r>
      <w:r w:rsidR="00274AA3">
        <w:rPr>
          <w:sz w:val="28"/>
          <w:szCs w:val="28"/>
        </w:rPr>
        <w:t xml:space="preserve">. Настоящее решение опубликовать в районной газете «Приосколье». </w:t>
      </w:r>
    </w:p>
    <w:p w:rsidR="00274AA3" w:rsidRDefault="00AF6527" w:rsidP="00274AA3">
      <w:pPr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274AA3">
        <w:rPr>
          <w:sz w:val="28"/>
          <w:szCs w:val="28"/>
        </w:rPr>
        <w:t>. Контроль за выполнением  настоящего решения возложить на главу администрации Андреевского сельского поселения  муниципального района «Чернянский район» Белгородской области (Рязанцев В.И.)</w:t>
      </w:r>
    </w:p>
    <w:p w:rsidR="009307C3" w:rsidRPr="00870BCC" w:rsidRDefault="009307C3" w:rsidP="009307C3">
      <w:pPr>
        <w:rPr>
          <w:sz w:val="28"/>
          <w:szCs w:val="28"/>
        </w:rPr>
      </w:pPr>
    </w:p>
    <w:p w:rsidR="009307C3" w:rsidRDefault="009307C3" w:rsidP="009307C3"/>
    <w:p w:rsidR="009307C3" w:rsidRPr="009307C3" w:rsidRDefault="009307C3" w:rsidP="009307C3"/>
    <w:p w:rsidR="00314DD9" w:rsidRDefault="00314DD9">
      <w:pPr>
        <w:pStyle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Андреевского </w:t>
      </w:r>
    </w:p>
    <w:p w:rsidR="00314DD9" w:rsidRDefault="00314DD9">
      <w:pPr>
        <w:pStyle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сельского поселения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В.И. Дорохов</w:t>
      </w:r>
    </w:p>
    <w:p w:rsidR="00314DD9" w:rsidRDefault="00314DD9">
      <w:pPr>
        <w:jc w:val="both"/>
        <w:rPr>
          <w:sz w:val="28"/>
        </w:rPr>
      </w:pPr>
    </w:p>
    <w:sectPr w:rsidR="00314DD9" w:rsidSect="005750C9">
      <w:pgSz w:w="11906" w:h="16838"/>
      <w:pgMar w:top="14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96490"/>
    <w:multiLevelType w:val="hybridMultilevel"/>
    <w:tmpl w:val="0D360FA6"/>
    <w:lvl w:ilvl="0" w:tplc="8F0A03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CCE4438"/>
    <w:multiLevelType w:val="hybridMultilevel"/>
    <w:tmpl w:val="223E2A6C"/>
    <w:lvl w:ilvl="0" w:tplc="C582B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7C3"/>
    <w:rsid w:val="00036E6F"/>
    <w:rsid w:val="00050032"/>
    <w:rsid w:val="00274AA3"/>
    <w:rsid w:val="00305FD5"/>
    <w:rsid w:val="00314DD9"/>
    <w:rsid w:val="00341161"/>
    <w:rsid w:val="003F3B4C"/>
    <w:rsid w:val="00565302"/>
    <w:rsid w:val="00573F65"/>
    <w:rsid w:val="005750C9"/>
    <w:rsid w:val="005C5A43"/>
    <w:rsid w:val="0063569A"/>
    <w:rsid w:val="007560D2"/>
    <w:rsid w:val="00870BCC"/>
    <w:rsid w:val="009307C3"/>
    <w:rsid w:val="0096107C"/>
    <w:rsid w:val="009E46C7"/>
    <w:rsid w:val="00A217C0"/>
    <w:rsid w:val="00AF6527"/>
    <w:rsid w:val="00B134E2"/>
    <w:rsid w:val="00F4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C9"/>
    <w:rPr>
      <w:sz w:val="24"/>
      <w:szCs w:val="24"/>
    </w:rPr>
  </w:style>
  <w:style w:type="paragraph" w:styleId="1">
    <w:name w:val="heading 1"/>
    <w:basedOn w:val="a"/>
    <w:next w:val="a"/>
    <w:qFormat/>
    <w:rsid w:val="005750C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0C9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50C9"/>
    <w:pPr>
      <w:ind w:firstLine="900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unhideWhenUsed/>
    <w:rsid w:val="00274A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4AA3"/>
    <w:rPr>
      <w:sz w:val="24"/>
      <w:szCs w:val="24"/>
    </w:rPr>
  </w:style>
  <w:style w:type="paragraph" w:styleId="a5">
    <w:name w:val="Body Text"/>
    <w:basedOn w:val="a"/>
    <w:link w:val="a6"/>
    <w:rsid w:val="009E46C7"/>
    <w:pPr>
      <w:spacing w:after="120"/>
    </w:pPr>
  </w:style>
  <w:style w:type="character" w:customStyle="1" w:styleId="a6">
    <w:name w:val="Основной текст Знак"/>
    <w:basedOn w:val="a0"/>
    <w:link w:val="a5"/>
    <w:rsid w:val="009E46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Андреевского сельского поселения </vt:lpstr>
    </vt:vector>
  </TitlesOfParts>
  <Company>Org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Андреевского сельского поселения</dc:title>
  <dc:creator>Тойлова</dc:creator>
  <cp:lastModifiedBy>AndrevkaSP</cp:lastModifiedBy>
  <cp:revision>2</cp:revision>
  <cp:lastPrinted>2014-04-01T07:06:00Z</cp:lastPrinted>
  <dcterms:created xsi:type="dcterms:W3CDTF">2022-07-13T08:03:00Z</dcterms:created>
  <dcterms:modified xsi:type="dcterms:W3CDTF">2022-07-13T08:03:00Z</dcterms:modified>
</cp:coreProperties>
</file>