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</w:t>
      </w:r>
      <w:r w:rsidR="00CB47B2">
        <w:rPr>
          <w:rFonts w:ascii="Times New Roman" w:hAnsi="Times New Roman"/>
          <w:b/>
          <w:sz w:val="28"/>
          <w:szCs w:val="28"/>
        </w:rPr>
        <w:t xml:space="preserve">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14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A932B1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4E272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932B1" w:rsidRPr="004E272A">
              <w:rPr>
                <w:rFonts w:ascii="Times New Roman" w:hAnsi="Times New Roman"/>
                <w:b/>
                <w:sz w:val="28"/>
                <w:szCs w:val="28"/>
              </w:rPr>
              <w:t>Предварительное согласование представления земельного участка</w:t>
            </w:r>
            <w:r w:rsidRPr="004E272A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32B1" w:rsidRPr="00CC03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A932B1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932B1" w:rsidRPr="004E272A">
        <w:rPr>
          <w:rFonts w:ascii="Times New Roman" w:hAnsi="Times New Roman"/>
          <w:sz w:val="28"/>
          <w:szCs w:val="28"/>
        </w:rPr>
        <w:t>«</w:t>
      </w:r>
      <w:r w:rsidR="00A932B1" w:rsidRPr="00A932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32B1" w:rsidRPr="004E272A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участка»,</w:t>
      </w:r>
      <w:r w:rsidRPr="004E272A">
        <w:rPr>
          <w:rFonts w:ascii="Times New Roman" w:hAnsi="Times New Roman"/>
          <w:sz w:val="28"/>
          <w:szCs w:val="28"/>
        </w:rPr>
        <w:t xml:space="preserve"> утвержденн</w:t>
      </w:r>
      <w:r w:rsidRPr="00A932B1">
        <w:rPr>
          <w:rFonts w:ascii="Times New Roman" w:hAnsi="Times New Roman"/>
          <w:sz w:val="28"/>
          <w:szCs w:val="28"/>
        </w:rPr>
        <w:t xml:space="preserve">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CC03F0">
        <w:rPr>
          <w:rFonts w:ascii="Times New Roman" w:hAnsi="Times New Roman"/>
          <w:sz w:val="28"/>
          <w:szCs w:val="28"/>
        </w:rPr>
        <w:t xml:space="preserve">   </w:t>
      </w:r>
      <w:r w:rsidR="004F0C82" w:rsidRPr="00A932B1">
        <w:rPr>
          <w:rFonts w:ascii="Times New Roman" w:hAnsi="Times New Roman"/>
          <w:sz w:val="28"/>
          <w:szCs w:val="28"/>
        </w:rPr>
        <w:t xml:space="preserve"> №</w:t>
      </w:r>
      <w:r w:rsidR="00A932B1">
        <w:rPr>
          <w:rFonts w:ascii="Times New Roman" w:hAnsi="Times New Roman"/>
          <w:sz w:val="28"/>
          <w:szCs w:val="28"/>
        </w:rPr>
        <w:t xml:space="preserve"> 4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</w:t>
      </w:r>
      <w:r w:rsidRPr="004F0C82">
        <w:rPr>
          <w:rFonts w:ascii="Times New Roman" w:hAnsi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112EB5"/>
    <w:rsid w:val="00175B04"/>
    <w:rsid w:val="00214AD1"/>
    <w:rsid w:val="002608F3"/>
    <w:rsid w:val="0026338A"/>
    <w:rsid w:val="002E5C6E"/>
    <w:rsid w:val="004E272A"/>
    <w:rsid w:val="004F0C82"/>
    <w:rsid w:val="00600FC7"/>
    <w:rsid w:val="00613FBE"/>
    <w:rsid w:val="00770ABC"/>
    <w:rsid w:val="007D3EF6"/>
    <w:rsid w:val="00815419"/>
    <w:rsid w:val="00953743"/>
    <w:rsid w:val="00A1641F"/>
    <w:rsid w:val="00A932B1"/>
    <w:rsid w:val="00AB04CB"/>
    <w:rsid w:val="00B6243F"/>
    <w:rsid w:val="00CA6B29"/>
    <w:rsid w:val="00CB47B2"/>
    <w:rsid w:val="00CC03F0"/>
    <w:rsid w:val="00D27CC5"/>
    <w:rsid w:val="00E0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2016-07-21T08:13:00Z</cp:lastPrinted>
  <dcterms:created xsi:type="dcterms:W3CDTF">2022-07-26T11:29:00Z</dcterms:created>
  <dcterms:modified xsi:type="dcterms:W3CDTF">2022-07-26T11:29:00Z</dcterms:modified>
</cp:coreProperties>
</file>